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A7CF85" w14:textId="77777777" w:rsidR="00D02A61" w:rsidRDefault="00A16457">
      <w:pPr>
        <w:spacing w:before="240" w:after="240"/>
        <w:jc w:val="center"/>
        <w:rPr>
          <w:rFonts w:ascii="Helvetica Neue" w:eastAsia="Helvetica Neue" w:hAnsi="Helvetica Neue" w:cs="Helvetica Neue"/>
          <w:u w:val="single"/>
        </w:rPr>
      </w:pPr>
      <w:r>
        <w:rPr>
          <w:rFonts w:ascii="Helvetica Neue" w:eastAsia="Helvetica Neue" w:hAnsi="Helvetica Neue" w:cs="Helvetica Neue"/>
          <w:u w:val="single"/>
        </w:rPr>
        <w:t>Comunicato Stampa</w:t>
      </w:r>
    </w:p>
    <w:p w14:paraId="33D0D6F7" w14:textId="77777777" w:rsidR="00D02A61" w:rsidRDefault="00A16457">
      <w:pPr>
        <w:spacing w:before="240" w:after="240"/>
        <w:jc w:val="center"/>
        <w:rPr>
          <w:rFonts w:ascii="Helvetica Neue" w:eastAsia="Helvetica Neue" w:hAnsi="Helvetica Neue" w:cs="Helvetica Neue"/>
          <w:b/>
          <w:sz w:val="28"/>
          <w:szCs w:val="28"/>
        </w:rPr>
      </w:pPr>
      <w:proofErr w:type="spellStart"/>
      <w:r>
        <w:rPr>
          <w:rFonts w:ascii="Helvetica Neue" w:eastAsia="Helvetica Neue" w:hAnsi="Helvetica Neue" w:cs="Helvetica Neue"/>
          <w:b/>
          <w:sz w:val="28"/>
          <w:szCs w:val="28"/>
        </w:rPr>
        <w:t>AgriFood</w:t>
      </w:r>
      <w:proofErr w:type="spellEnd"/>
      <w:r>
        <w:rPr>
          <w:rFonts w:ascii="Helvetica Neue" w:eastAsia="Helvetica Neue" w:hAnsi="Helvetica Neue" w:cs="Helvetica Neue"/>
          <w:b/>
          <w:sz w:val="28"/>
          <w:szCs w:val="28"/>
        </w:rPr>
        <w:t xml:space="preserve"> Future 2024: innovazione e sostenibilità per il futuro del Made in </w:t>
      </w:r>
      <w:proofErr w:type="spellStart"/>
      <w:r>
        <w:rPr>
          <w:rFonts w:ascii="Helvetica Neue" w:eastAsia="Helvetica Neue" w:hAnsi="Helvetica Neue" w:cs="Helvetica Neue"/>
          <w:b/>
          <w:sz w:val="28"/>
          <w:szCs w:val="28"/>
        </w:rPr>
        <w:t>Italy</w:t>
      </w:r>
      <w:proofErr w:type="spellEnd"/>
      <w:r>
        <w:rPr>
          <w:rFonts w:ascii="Helvetica Neue" w:eastAsia="Helvetica Neue" w:hAnsi="Helvetica Neue" w:cs="Helvetica Neue"/>
          <w:b/>
          <w:sz w:val="28"/>
          <w:szCs w:val="28"/>
        </w:rPr>
        <w:t xml:space="preserve"> agroalimentare</w:t>
      </w:r>
    </w:p>
    <w:p w14:paraId="6DD39DAA" w14:textId="77777777" w:rsidR="00D02A61" w:rsidRDefault="00A16457">
      <w:pPr>
        <w:spacing w:before="240" w:after="240"/>
        <w:jc w:val="center"/>
        <w:rPr>
          <w:rFonts w:ascii="Helvetica Neue" w:eastAsia="Helvetica Neue" w:hAnsi="Helvetica Neue" w:cs="Helvetica Neue"/>
          <w:b/>
          <w:i/>
          <w:sz w:val="24"/>
          <w:szCs w:val="24"/>
        </w:rPr>
      </w:pPr>
      <w:r>
        <w:rPr>
          <w:rFonts w:ascii="Helvetica Neue" w:eastAsia="Helvetica Neue" w:hAnsi="Helvetica Neue" w:cs="Helvetica Neue"/>
          <w:b/>
          <w:i/>
          <w:sz w:val="24"/>
          <w:szCs w:val="24"/>
        </w:rPr>
        <w:t>Tre giorni a Salerno con istituzioni ed esperti del settore: Lollobrigida, Bellucci, De Luca, Napoli, Violante, Bassetti, Grandi, Fabbri e tanti altri</w:t>
      </w:r>
    </w:p>
    <w:p w14:paraId="6A547E16" w14:textId="77777777" w:rsidR="00D02A61" w:rsidRDefault="00A16457">
      <w:pPr>
        <w:numPr>
          <w:ilvl w:val="0"/>
          <w:numId w:val="1"/>
        </w:numPr>
        <w:spacing w:line="259" w:lineRule="auto"/>
        <w:rPr>
          <w:rFonts w:ascii="Helvetica Neue" w:eastAsia="Helvetica Neue" w:hAnsi="Helvetica Neue" w:cs="Helvetica Neue"/>
          <w:i/>
        </w:rPr>
      </w:pPr>
      <w:r>
        <w:rPr>
          <w:rFonts w:ascii="Helvetica Neue" w:eastAsia="Helvetica Neue" w:hAnsi="Helvetica Neue" w:cs="Helvetica Neue"/>
          <w:i/>
        </w:rPr>
        <w:t>La seconda edizione si terrà dall’8 al 10 settembre a Salerno;</w:t>
      </w:r>
    </w:p>
    <w:p w14:paraId="46761198" w14:textId="77777777" w:rsidR="00D02A61" w:rsidRDefault="00A16457">
      <w:pPr>
        <w:numPr>
          <w:ilvl w:val="0"/>
          <w:numId w:val="1"/>
        </w:numPr>
        <w:spacing w:line="259" w:lineRule="auto"/>
        <w:rPr>
          <w:rFonts w:ascii="Helvetica Neue" w:eastAsia="Helvetica Neue" w:hAnsi="Helvetica Neue" w:cs="Helvetica Neue"/>
          <w:i/>
        </w:rPr>
      </w:pPr>
      <w:r>
        <w:rPr>
          <w:rFonts w:ascii="Helvetica Neue" w:eastAsia="Helvetica Neue" w:hAnsi="Helvetica Neue" w:cs="Helvetica Neue"/>
          <w:i/>
        </w:rPr>
        <w:t>Un evento che punta su innovazione tecnologica e sostenibilità nell’agroalimentare;</w:t>
      </w:r>
    </w:p>
    <w:p w14:paraId="3A8DDADF" w14:textId="77777777" w:rsidR="00D02A61" w:rsidRDefault="00A16457">
      <w:pPr>
        <w:numPr>
          <w:ilvl w:val="0"/>
          <w:numId w:val="1"/>
        </w:numPr>
        <w:spacing w:after="160" w:line="259" w:lineRule="auto"/>
        <w:rPr>
          <w:rFonts w:ascii="Helvetica Neue" w:eastAsia="Helvetica Neue" w:hAnsi="Helvetica Neue" w:cs="Helvetica Neue"/>
          <w:i/>
        </w:rPr>
      </w:pPr>
      <w:r>
        <w:rPr>
          <w:rFonts w:ascii="Helvetica Neue" w:eastAsia="Helvetica Neue" w:hAnsi="Helvetica Neue" w:cs="Helvetica Neue"/>
          <w:i/>
        </w:rPr>
        <w:t xml:space="preserve">Presente anche Google con il progetto “IA per il Made in </w:t>
      </w:r>
      <w:proofErr w:type="spellStart"/>
      <w:r>
        <w:rPr>
          <w:rFonts w:ascii="Helvetica Neue" w:eastAsia="Helvetica Neue" w:hAnsi="Helvetica Neue" w:cs="Helvetica Neue"/>
          <w:i/>
        </w:rPr>
        <w:t>Italy</w:t>
      </w:r>
      <w:proofErr w:type="spellEnd"/>
      <w:r>
        <w:rPr>
          <w:rFonts w:ascii="Helvetica Neue" w:eastAsia="Helvetica Neue" w:hAnsi="Helvetica Neue" w:cs="Helvetica Neue"/>
          <w:i/>
        </w:rPr>
        <w:t>”, con lo Spazio Interattivo temporaneo dedicato all’IA applicata all’agroalimentare.</w:t>
      </w:r>
    </w:p>
    <w:p w14:paraId="6F127101" w14:textId="77777777" w:rsidR="00D02A61" w:rsidRDefault="00A16457">
      <w:pPr>
        <w:spacing w:before="240" w:after="240"/>
        <w:jc w:val="both"/>
        <w:rPr>
          <w:rFonts w:ascii="Helvetica Neue" w:eastAsia="Helvetica Neue" w:hAnsi="Helvetica Neue" w:cs="Helvetica Neue"/>
        </w:rPr>
      </w:pPr>
      <w:r>
        <w:rPr>
          <w:rFonts w:ascii="Helvetica Neue" w:eastAsia="Helvetica Neue" w:hAnsi="Helvetica Neue" w:cs="Helvetica Neue"/>
        </w:rPr>
        <w:t xml:space="preserve">Roma, 4 settembre 2024 - Torna a </w:t>
      </w:r>
      <w:r>
        <w:rPr>
          <w:rFonts w:ascii="Helvetica Neue" w:eastAsia="Helvetica Neue" w:hAnsi="Helvetica Neue" w:cs="Helvetica Neue"/>
          <w:b/>
        </w:rPr>
        <w:t xml:space="preserve">Salerno </w:t>
      </w:r>
      <w:r>
        <w:rPr>
          <w:rFonts w:ascii="Helvetica Neue" w:eastAsia="Helvetica Neue" w:hAnsi="Helvetica Neue" w:cs="Helvetica Neue"/>
        </w:rPr>
        <w:t xml:space="preserve">la seconda edizione di </w:t>
      </w:r>
      <w:proofErr w:type="spellStart"/>
      <w:r>
        <w:rPr>
          <w:rFonts w:ascii="Helvetica Neue" w:eastAsia="Helvetica Neue" w:hAnsi="Helvetica Neue" w:cs="Helvetica Neue"/>
          <w:b/>
        </w:rPr>
        <w:t>AgriFood</w:t>
      </w:r>
      <w:proofErr w:type="spellEnd"/>
      <w:r>
        <w:rPr>
          <w:rFonts w:ascii="Helvetica Neue" w:eastAsia="Helvetica Neue" w:hAnsi="Helvetica Neue" w:cs="Helvetica Neue"/>
          <w:b/>
        </w:rPr>
        <w:t xml:space="preserve"> Future</w:t>
      </w:r>
      <w:r>
        <w:rPr>
          <w:rFonts w:ascii="Helvetica Neue" w:eastAsia="Helvetica Neue" w:hAnsi="Helvetica Neue" w:cs="Helvetica Neue"/>
        </w:rPr>
        <w:t xml:space="preserve">, che quest’anno punta a consolidare il suo ruolo di riferimento nazionale per il settore agroalimentare. L'edizione 2024, organizzata da </w:t>
      </w:r>
      <w:r>
        <w:rPr>
          <w:rFonts w:ascii="Helvetica Neue" w:eastAsia="Helvetica Neue" w:hAnsi="Helvetica Neue" w:cs="Helvetica Neue"/>
          <w:b/>
        </w:rPr>
        <w:t xml:space="preserve">Unioncamere </w:t>
      </w:r>
      <w:r>
        <w:rPr>
          <w:rFonts w:ascii="Helvetica Neue" w:eastAsia="Helvetica Neue" w:hAnsi="Helvetica Neue" w:cs="Helvetica Neue"/>
        </w:rPr>
        <w:t xml:space="preserve">e dalla </w:t>
      </w:r>
      <w:r>
        <w:rPr>
          <w:rFonts w:ascii="Helvetica Neue" w:eastAsia="Helvetica Neue" w:hAnsi="Helvetica Neue" w:cs="Helvetica Neue"/>
          <w:b/>
        </w:rPr>
        <w:t>Camera di Commercio di Salerno</w:t>
      </w:r>
      <w:r>
        <w:rPr>
          <w:rFonts w:ascii="Helvetica Neue" w:eastAsia="Helvetica Neue" w:hAnsi="Helvetica Neue" w:cs="Helvetica Neue"/>
        </w:rPr>
        <w:t xml:space="preserve">, si svolgerà </w:t>
      </w:r>
      <w:r>
        <w:rPr>
          <w:rFonts w:ascii="Helvetica Neue" w:eastAsia="Helvetica Neue" w:hAnsi="Helvetica Neue" w:cs="Helvetica Neue"/>
          <w:b/>
        </w:rPr>
        <w:t>dall'8 al 10 settembre</w:t>
      </w:r>
      <w:r>
        <w:rPr>
          <w:rFonts w:ascii="Helvetica Neue" w:eastAsia="Helvetica Neue" w:hAnsi="Helvetica Neue" w:cs="Helvetica Neue"/>
        </w:rPr>
        <w:t xml:space="preserve"> in diverse location della città, con un programma ricco di interventi, workshop e momenti di confronto su temi cruciali per il futuro dell'agroindustria e guarda al G7 Agricoltura che si terrà a settembre ad Ortigia (SR).</w:t>
      </w:r>
    </w:p>
    <w:p w14:paraId="318624F5" w14:textId="77777777" w:rsidR="00D02A61" w:rsidRDefault="00A16457">
      <w:pPr>
        <w:spacing w:before="240" w:after="240"/>
        <w:jc w:val="both"/>
        <w:rPr>
          <w:rFonts w:ascii="Helvetica Neue" w:eastAsia="Helvetica Neue" w:hAnsi="Helvetica Neue" w:cs="Helvetica Neue"/>
        </w:rPr>
      </w:pPr>
      <w:r>
        <w:rPr>
          <w:rFonts w:ascii="Helvetica Neue" w:eastAsia="Helvetica Neue" w:hAnsi="Helvetica Neue" w:cs="Helvetica Neue"/>
        </w:rPr>
        <w:t>Il comparto agroalimentare, fulcro dell’economia italiana, è fortemente influenzato da mutamenti ambientali, economici, geopolitici e sociali, in particolare nel Mezzogiorno. I dati economici evidenziano l'interconnessione tra dinamiche globali e peculiarità locali e per questa ragione è urgente trovare una direzione agile e riconfigurabile che permetta alle imprese di essere protagoniste nelle transizioni digitale ed ecologica.</w:t>
      </w:r>
      <w:r>
        <w:rPr>
          <w:rFonts w:ascii="Helvetica Neue" w:eastAsia="Helvetica Neue" w:hAnsi="Helvetica Neue" w:cs="Helvetica Neue"/>
        </w:rPr>
        <w:br/>
        <w:t xml:space="preserve">L’evento di quest’anno si focalizza infatti su due temi fondamentali: </w:t>
      </w:r>
      <w:r>
        <w:rPr>
          <w:rFonts w:ascii="Helvetica Neue" w:eastAsia="Helvetica Neue" w:hAnsi="Helvetica Neue" w:cs="Helvetica Neue"/>
          <w:b/>
        </w:rPr>
        <w:t>innovazione tecnologica</w:t>
      </w:r>
      <w:r>
        <w:rPr>
          <w:rFonts w:ascii="Helvetica Neue" w:eastAsia="Helvetica Neue" w:hAnsi="Helvetica Neue" w:cs="Helvetica Neue"/>
        </w:rPr>
        <w:t xml:space="preserve"> e </w:t>
      </w:r>
      <w:r>
        <w:rPr>
          <w:rFonts w:ascii="Helvetica Neue" w:eastAsia="Helvetica Neue" w:hAnsi="Helvetica Neue" w:cs="Helvetica Neue"/>
          <w:b/>
        </w:rPr>
        <w:t>sostenibilità</w:t>
      </w:r>
      <w:r>
        <w:rPr>
          <w:rFonts w:ascii="Helvetica Neue" w:eastAsia="Helvetica Neue" w:hAnsi="Helvetica Neue" w:cs="Helvetica Neue"/>
        </w:rPr>
        <w:t xml:space="preserve">. </w:t>
      </w:r>
      <w:proofErr w:type="spellStart"/>
      <w:r>
        <w:rPr>
          <w:rFonts w:ascii="Helvetica Neue" w:eastAsia="Helvetica Neue" w:hAnsi="Helvetica Neue" w:cs="Helvetica Neue"/>
        </w:rPr>
        <w:t>AgriFood</w:t>
      </w:r>
      <w:proofErr w:type="spellEnd"/>
      <w:r>
        <w:rPr>
          <w:rFonts w:ascii="Helvetica Neue" w:eastAsia="Helvetica Neue" w:hAnsi="Helvetica Neue" w:cs="Helvetica Neue"/>
        </w:rPr>
        <w:t xml:space="preserve"> Future 2024 propone tre giorni di discussioni che coinvolgeranno istituzioni, imprese ed enti di ricerca, con l’obiettivo di promuovere un confronto aperto e costruttivo sul futuro del settore.</w:t>
      </w:r>
    </w:p>
    <w:p w14:paraId="02448C92" w14:textId="77777777" w:rsidR="00D02A61" w:rsidRDefault="00A16457">
      <w:pPr>
        <w:spacing w:before="240" w:after="240"/>
        <w:jc w:val="both"/>
        <w:rPr>
          <w:rFonts w:ascii="Helvetica Neue" w:eastAsia="Helvetica Neue" w:hAnsi="Helvetica Neue" w:cs="Helvetica Neue"/>
        </w:rPr>
      </w:pPr>
      <w:r>
        <w:rPr>
          <w:rFonts w:ascii="Helvetica Neue" w:eastAsia="Helvetica Neue" w:hAnsi="Helvetica Neue" w:cs="Helvetica Neue"/>
        </w:rPr>
        <w:t>“</w:t>
      </w:r>
      <w:proofErr w:type="spellStart"/>
      <w:r>
        <w:rPr>
          <w:rFonts w:ascii="Helvetica Neue" w:eastAsia="Helvetica Neue" w:hAnsi="Helvetica Neue" w:cs="Helvetica Neue"/>
          <w:i/>
        </w:rPr>
        <w:t>AgriFood</w:t>
      </w:r>
      <w:proofErr w:type="spellEnd"/>
      <w:r>
        <w:rPr>
          <w:rFonts w:ascii="Helvetica Neue" w:eastAsia="Helvetica Neue" w:hAnsi="Helvetica Neue" w:cs="Helvetica Neue"/>
          <w:i/>
        </w:rPr>
        <w:t xml:space="preserve"> Future rappresenta un'opportunità cruciale per il settore agroalimentare italiano di affrontare le sfide poste dal cambiamento climatico e dall'evoluzione tecnologica</w:t>
      </w:r>
      <w:r>
        <w:rPr>
          <w:rFonts w:ascii="Helvetica Neue" w:eastAsia="Helvetica Neue" w:hAnsi="Helvetica Neue" w:cs="Helvetica Neue"/>
        </w:rPr>
        <w:t xml:space="preserve">” dichiara il presidente di Unioncamere e promotore dell’evento </w:t>
      </w:r>
      <w:r>
        <w:rPr>
          <w:rFonts w:ascii="Helvetica Neue" w:eastAsia="Helvetica Neue" w:hAnsi="Helvetica Neue" w:cs="Helvetica Neue"/>
          <w:b/>
        </w:rPr>
        <w:t>Andrea Prete</w:t>
      </w:r>
      <w:r>
        <w:rPr>
          <w:rFonts w:ascii="Helvetica Neue" w:eastAsia="Helvetica Neue" w:hAnsi="Helvetica Neue" w:cs="Helvetica Neue"/>
        </w:rPr>
        <w:t>. “</w:t>
      </w:r>
      <w:r>
        <w:rPr>
          <w:rFonts w:ascii="Helvetica Neue" w:eastAsia="Helvetica Neue" w:hAnsi="Helvetica Neue" w:cs="Helvetica Neue"/>
          <w:i/>
        </w:rPr>
        <w:t xml:space="preserve">L'evento si propone come punto di riferimento nazionale per fornire alle aziende strumenti concreti per innovare i propri processi produttivi, attraverso l'integrazione di tecnologie avanzate come l'intelligenza artificiale, che permettono di ottimizzare l'uso di fertilizzanti, migliorare il benessere animale e ridurre l'impatto ambientale. In un contesto in cui il calo della produttività agricola è aggravato da eventi climatici estremi, </w:t>
      </w:r>
      <w:proofErr w:type="spellStart"/>
      <w:r>
        <w:rPr>
          <w:rFonts w:ascii="Helvetica Neue" w:eastAsia="Helvetica Neue" w:hAnsi="Helvetica Neue" w:cs="Helvetica Neue"/>
          <w:i/>
        </w:rPr>
        <w:t>AgriFood</w:t>
      </w:r>
      <w:proofErr w:type="spellEnd"/>
      <w:r>
        <w:rPr>
          <w:rFonts w:ascii="Helvetica Neue" w:eastAsia="Helvetica Neue" w:hAnsi="Helvetica Neue" w:cs="Helvetica Neue"/>
          <w:i/>
        </w:rPr>
        <w:t xml:space="preserve"> Future si propone di guidare le imprese verso un futuro sostenibile e </w:t>
      </w:r>
      <w:r>
        <w:rPr>
          <w:rFonts w:ascii="Helvetica Neue" w:eastAsia="Helvetica Neue" w:hAnsi="Helvetica Neue" w:cs="Helvetica Neue"/>
          <w:i/>
        </w:rPr>
        <w:lastRenderedPageBreak/>
        <w:t>competitivo, valorizzando le eccellenze italiane e proiettandole nei mercati internazionali</w:t>
      </w:r>
      <w:r>
        <w:rPr>
          <w:rFonts w:ascii="Helvetica Neue" w:eastAsia="Helvetica Neue" w:hAnsi="Helvetica Neue" w:cs="Helvetica Neue"/>
        </w:rPr>
        <w:t>” conclude Prete.</w:t>
      </w:r>
    </w:p>
    <w:p w14:paraId="1AD16E0B" w14:textId="77777777" w:rsidR="00D02A61" w:rsidRDefault="00A16457">
      <w:pPr>
        <w:spacing w:before="240" w:after="240"/>
        <w:jc w:val="both"/>
        <w:rPr>
          <w:rFonts w:ascii="Helvetica Neue" w:eastAsia="Helvetica Neue" w:hAnsi="Helvetica Neue" w:cs="Helvetica Neue"/>
        </w:rPr>
      </w:pPr>
      <w:r>
        <w:rPr>
          <w:rFonts w:ascii="Helvetica Neue" w:eastAsia="Helvetica Neue" w:hAnsi="Helvetica Neue" w:cs="Helvetica Neue"/>
        </w:rPr>
        <w:t xml:space="preserve">Il sistema cibo è centrale per le dinamiche socio economiche globali e ancora di più per l’Italia. Considerando la filiera allargata del food system in ottica Farm to </w:t>
      </w:r>
      <w:proofErr w:type="spellStart"/>
      <w:r>
        <w:rPr>
          <w:rFonts w:ascii="Helvetica Neue" w:eastAsia="Helvetica Neue" w:hAnsi="Helvetica Neue" w:cs="Helvetica Neue"/>
        </w:rPr>
        <w:t>Fork</w:t>
      </w:r>
      <w:proofErr w:type="spellEnd"/>
      <w:r>
        <w:rPr>
          <w:rFonts w:ascii="Helvetica Neue" w:eastAsia="Helvetica Neue" w:hAnsi="Helvetica Neue" w:cs="Helvetica Neue"/>
        </w:rPr>
        <w:t xml:space="preserve">, esso comprende una vasta gamma di attori che vanno dalla logistica al turismo, dai beni culturali alla ricerca scientifica. La visione del </w:t>
      </w:r>
      <w:proofErr w:type="spellStart"/>
      <w:r>
        <w:rPr>
          <w:rFonts w:ascii="Helvetica Neue" w:eastAsia="Helvetica Neue" w:hAnsi="Helvetica Neue" w:cs="Helvetica Neue"/>
          <w:b/>
          <w:i/>
        </w:rPr>
        <w:t>FoodSystem</w:t>
      </w:r>
      <w:proofErr w:type="spellEnd"/>
      <w:r>
        <w:rPr>
          <w:rFonts w:ascii="Helvetica Neue" w:eastAsia="Helvetica Neue" w:hAnsi="Helvetica Neue" w:cs="Helvetica Neue"/>
          <w:b/>
          <w:i/>
        </w:rPr>
        <w:t xml:space="preserve"> 5.0</w:t>
      </w:r>
      <w:r>
        <w:rPr>
          <w:rFonts w:ascii="Helvetica Neue" w:eastAsia="Helvetica Neue" w:hAnsi="Helvetica Neue" w:cs="Helvetica Neue"/>
        </w:rPr>
        <w:t xml:space="preserve">, introdotta da </w:t>
      </w:r>
      <w:r>
        <w:rPr>
          <w:rFonts w:ascii="Helvetica Neue" w:eastAsia="Helvetica Neue" w:hAnsi="Helvetica Neue" w:cs="Helvetica Neue"/>
          <w:b/>
        </w:rPr>
        <w:t>Alex Giordano</w:t>
      </w:r>
      <w:r>
        <w:rPr>
          <w:rFonts w:ascii="Helvetica Neue" w:eastAsia="Helvetica Neue" w:hAnsi="Helvetica Neue" w:cs="Helvetica Neue"/>
        </w:rPr>
        <w:t>, direttore scientifico dell’evento, sarà uno dei pilastri dell’edizione 2024. “</w:t>
      </w:r>
      <w:r>
        <w:rPr>
          <w:rFonts w:ascii="Helvetica Neue" w:eastAsia="Helvetica Neue" w:hAnsi="Helvetica Neue" w:cs="Helvetica Neue"/>
          <w:i/>
        </w:rPr>
        <w:t>Il settore agroalimentare italiano si trova di fronte a sfide senza precedenti, alle quali non siamo preparati</w:t>
      </w:r>
      <w:r>
        <w:rPr>
          <w:rFonts w:ascii="Helvetica Neue" w:eastAsia="Helvetica Neue" w:hAnsi="Helvetica Neue" w:cs="Helvetica Neue"/>
        </w:rPr>
        <w:t>”, dichiara Giordano. “</w:t>
      </w:r>
      <w:r>
        <w:rPr>
          <w:rFonts w:ascii="Helvetica Neue" w:eastAsia="Helvetica Neue" w:hAnsi="Helvetica Neue" w:cs="Helvetica Neue"/>
          <w:i/>
        </w:rPr>
        <w:t xml:space="preserve">Per affrontare queste sfide, è indispensabile un cambiamento radicale del sistema del cibo e ci servono nuove conoscenze e nuovi strumenti. Le due transizioni - digitale ed ecologica - segnano la via del cambiamento e vanno tradotte in politiche, ricerca, nuovi saperi, applicazioni tecnologiche, scelte imprenditoriali, attività di formazione, nuove professioni, scelte di stili di vita… in questo senso è un cambiamento radicale che riguarda e dipende da tutti gli attori coinvolti nella lunga catena del cibo: farm to </w:t>
      </w:r>
      <w:proofErr w:type="spellStart"/>
      <w:r>
        <w:rPr>
          <w:rFonts w:ascii="Helvetica Neue" w:eastAsia="Helvetica Neue" w:hAnsi="Helvetica Neue" w:cs="Helvetica Neue"/>
          <w:i/>
        </w:rPr>
        <w:t>fork</w:t>
      </w:r>
      <w:proofErr w:type="spellEnd"/>
      <w:r>
        <w:rPr>
          <w:rFonts w:ascii="Helvetica Neue" w:eastAsia="Helvetica Neue" w:hAnsi="Helvetica Neue" w:cs="Helvetica Neue"/>
          <w:i/>
        </w:rPr>
        <w:t xml:space="preserve">. E in questo scenario il mondo del cibo apre belle occasioni per i giovani: è urgente un </w:t>
      </w:r>
      <w:proofErr w:type="spellStart"/>
      <w:r>
        <w:rPr>
          <w:rFonts w:ascii="Helvetica Neue" w:eastAsia="Helvetica Neue" w:hAnsi="Helvetica Neue" w:cs="Helvetica Neue"/>
          <w:i/>
        </w:rPr>
        <w:t>foodsystem</w:t>
      </w:r>
      <w:proofErr w:type="spellEnd"/>
      <w:r>
        <w:rPr>
          <w:rFonts w:ascii="Helvetica Neue" w:eastAsia="Helvetica Neue" w:hAnsi="Helvetica Neue" w:cs="Helvetica Neue"/>
          <w:i/>
        </w:rPr>
        <w:t xml:space="preserve"> 5.0 dove le tecnologie ci possano aiutare a potenziare le nuove soluzioni che ci servono per rendere sostenibile la nostra vita sul Pianeta</w:t>
      </w:r>
      <w:r>
        <w:rPr>
          <w:rFonts w:ascii="Helvetica Neue" w:eastAsia="Helvetica Neue" w:hAnsi="Helvetica Neue" w:cs="Helvetica Neue"/>
        </w:rPr>
        <w:t>”, conclude.</w:t>
      </w:r>
    </w:p>
    <w:p w14:paraId="6F776DE4" w14:textId="77777777" w:rsidR="00D02A61" w:rsidRDefault="00A16457">
      <w:pPr>
        <w:spacing w:before="240" w:after="240"/>
        <w:jc w:val="both"/>
        <w:rPr>
          <w:rFonts w:ascii="Helvetica Neue" w:eastAsia="Helvetica Neue" w:hAnsi="Helvetica Neue" w:cs="Helvetica Neue"/>
        </w:rPr>
      </w:pPr>
      <w:r>
        <w:rPr>
          <w:rFonts w:ascii="Helvetica Neue" w:eastAsia="Helvetica Neue" w:hAnsi="Helvetica Neue" w:cs="Helvetica Neue"/>
        </w:rPr>
        <w:t xml:space="preserve">Esempio concreto di come l’evento miri a proiettare questo settore chiave dell'economia italiana verso l’innovazione è la partecipazione di </w:t>
      </w:r>
      <w:r>
        <w:rPr>
          <w:rFonts w:ascii="Helvetica Neue" w:eastAsia="Helvetica Neue" w:hAnsi="Helvetica Neue" w:cs="Helvetica Neue"/>
          <w:b/>
        </w:rPr>
        <w:t xml:space="preserve">Google </w:t>
      </w:r>
      <w:r>
        <w:rPr>
          <w:rFonts w:ascii="Helvetica Neue" w:eastAsia="Helvetica Neue" w:hAnsi="Helvetica Neue" w:cs="Helvetica Neue"/>
        </w:rPr>
        <w:t>con il progetto “</w:t>
      </w:r>
      <w:r>
        <w:rPr>
          <w:rFonts w:ascii="Helvetica Neue" w:eastAsia="Helvetica Neue" w:hAnsi="Helvetica Neue" w:cs="Helvetica Neue"/>
          <w:b/>
        </w:rPr>
        <w:t xml:space="preserve">IA per il Made in </w:t>
      </w:r>
      <w:proofErr w:type="spellStart"/>
      <w:r>
        <w:rPr>
          <w:rFonts w:ascii="Helvetica Neue" w:eastAsia="Helvetica Neue" w:hAnsi="Helvetica Neue" w:cs="Helvetica Neue"/>
          <w:b/>
        </w:rPr>
        <w:t>Italy</w:t>
      </w:r>
      <w:proofErr w:type="spellEnd"/>
      <w:r>
        <w:rPr>
          <w:rFonts w:ascii="Helvetica Neue" w:eastAsia="Helvetica Neue" w:hAnsi="Helvetica Neue" w:cs="Helvetica Neue"/>
        </w:rPr>
        <w:t xml:space="preserve">”, ideato per affiancare le eccellenze italiane nel cogliere le opportunità che l’intelligenza artificiale offre per migliorare competitività e innovazione. L’iniziativa, attiva anche online sul sito dedicato </w:t>
      </w:r>
      <w:hyperlink r:id="rId8">
        <w:proofErr w:type="spellStart"/>
        <w:r>
          <w:rPr>
            <w:rFonts w:ascii="Helvetica Neue" w:eastAsia="Helvetica Neue" w:hAnsi="Helvetica Neue" w:cs="Helvetica Neue"/>
            <w:color w:val="1155CC"/>
            <w:u w:val="single"/>
          </w:rPr>
          <w:t>grow.google</w:t>
        </w:r>
        <w:proofErr w:type="spellEnd"/>
        <w:r>
          <w:rPr>
            <w:rFonts w:ascii="Helvetica Neue" w:eastAsia="Helvetica Neue" w:hAnsi="Helvetica Neue" w:cs="Helvetica Neue"/>
            <w:color w:val="1155CC"/>
            <w:u w:val="single"/>
          </w:rPr>
          <w:t>/</w:t>
        </w:r>
        <w:proofErr w:type="spellStart"/>
        <w:r>
          <w:rPr>
            <w:rFonts w:ascii="Helvetica Neue" w:eastAsia="Helvetica Neue" w:hAnsi="Helvetica Neue" w:cs="Helvetica Neue"/>
            <w:color w:val="1155CC"/>
            <w:u w:val="single"/>
          </w:rPr>
          <w:t>IAperMadeinItaly</w:t>
        </w:r>
        <w:proofErr w:type="spellEnd"/>
      </w:hyperlink>
      <w:r>
        <w:rPr>
          <w:rFonts w:ascii="Helvetica Neue" w:eastAsia="Helvetica Neue" w:hAnsi="Helvetica Neue" w:cs="Helvetica Neue"/>
        </w:rPr>
        <w:t xml:space="preserve">, arriva a Salerno proprio all’interno di </w:t>
      </w:r>
      <w:proofErr w:type="spellStart"/>
      <w:r>
        <w:rPr>
          <w:rFonts w:ascii="Helvetica Neue" w:eastAsia="Helvetica Neue" w:hAnsi="Helvetica Neue" w:cs="Helvetica Neue"/>
        </w:rPr>
        <w:t>AgriFood</w:t>
      </w:r>
      <w:proofErr w:type="spellEnd"/>
      <w:r>
        <w:rPr>
          <w:rFonts w:ascii="Helvetica Neue" w:eastAsia="Helvetica Neue" w:hAnsi="Helvetica Neue" w:cs="Helvetica Neue"/>
        </w:rPr>
        <w:t xml:space="preserve"> Future 2024 con lo Spazio Interattivo temporaneo dedicato all’agroalimentare: installazioni che mostrano casi d’uso concreti di soluzioni di IA per il settore si affiancano a consulenze con figure esperte e corsi di formazione dedicati all’IA, fruibili senza costi e destinati al pubblico e agli operatori del settore, per approfondire come l'IA possa essere un supporto concreto per innovare l'intera filiera, dalla produzione alla distribuzione.</w:t>
      </w:r>
    </w:p>
    <w:p w14:paraId="53BFC920" w14:textId="77777777" w:rsidR="00D02A61" w:rsidRDefault="00A16457">
      <w:pPr>
        <w:spacing w:before="240" w:after="240"/>
        <w:jc w:val="both"/>
        <w:rPr>
          <w:rFonts w:ascii="Helvetica Neue" w:eastAsia="Helvetica Neue" w:hAnsi="Helvetica Neue" w:cs="Helvetica Neue"/>
        </w:rPr>
      </w:pPr>
      <w:r>
        <w:rPr>
          <w:rFonts w:ascii="Helvetica Neue" w:eastAsia="Helvetica Neue" w:hAnsi="Helvetica Neue" w:cs="Helvetica Neue"/>
        </w:rPr>
        <w:t xml:space="preserve">Inoltre, anche quest’anno torna la </w:t>
      </w:r>
      <w:proofErr w:type="spellStart"/>
      <w:r>
        <w:rPr>
          <w:rFonts w:ascii="Helvetica Neue" w:eastAsia="Helvetica Neue" w:hAnsi="Helvetica Neue" w:cs="Helvetica Neue"/>
          <w:b/>
          <w:i/>
        </w:rPr>
        <w:t>Summer</w:t>
      </w:r>
      <w:proofErr w:type="spellEnd"/>
      <w:r>
        <w:rPr>
          <w:rFonts w:ascii="Helvetica Neue" w:eastAsia="Helvetica Neue" w:hAnsi="Helvetica Neue" w:cs="Helvetica Neue"/>
          <w:b/>
          <w:i/>
        </w:rPr>
        <w:t xml:space="preserve"> School </w:t>
      </w:r>
      <w:proofErr w:type="spellStart"/>
      <w:r>
        <w:rPr>
          <w:rFonts w:ascii="Helvetica Neue" w:eastAsia="Helvetica Neue" w:hAnsi="Helvetica Neue" w:cs="Helvetica Neue"/>
          <w:b/>
          <w:i/>
        </w:rPr>
        <w:t>FoodSystem</w:t>
      </w:r>
      <w:proofErr w:type="spellEnd"/>
      <w:r>
        <w:rPr>
          <w:rFonts w:ascii="Helvetica Neue" w:eastAsia="Helvetica Neue" w:hAnsi="Helvetica Neue" w:cs="Helvetica Neue"/>
          <w:b/>
          <w:i/>
        </w:rPr>
        <w:t xml:space="preserve"> 5.0</w:t>
      </w:r>
      <w:r>
        <w:rPr>
          <w:rFonts w:ascii="Helvetica Neue" w:eastAsia="Helvetica Neue" w:hAnsi="Helvetica Neue" w:cs="Helvetica Neue"/>
        </w:rPr>
        <w:t>. Già avviata la call per le iscrizioni, questa iniziativa si rivolge a studenti, ricercatori e professionisti per esplorare nuove frontiere di innovazione e sostenibilità nel settore agroalimentare. La scuola estiva offre lezioni, workshop e attività pratiche con esperti di rilievo, dando l’opportunità di approfondire i modelli di produzione e consumo alimentare del futuro.</w:t>
      </w:r>
    </w:p>
    <w:p w14:paraId="7F93AFDB" w14:textId="77777777" w:rsidR="00D02A61" w:rsidRDefault="00A16457">
      <w:pPr>
        <w:spacing w:before="240" w:after="240"/>
        <w:jc w:val="both"/>
        <w:rPr>
          <w:rFonts w:ascii="Helvetica Neue" w:eastAsia="Helvetica Neue" w:hAnsi="Helvetica Neue" w:cs="Helvetica Neue"/>
        </w:rPr>
      </w:pPr>
      <w:r>
        <w:rPr>
          <w:rFonts w:ascii="Helvetica Neue" w:eastAsia="Helvetica Neue" w:hAnsi="Helvetica Neue" w:cs="Helvetica Neue"/>
        </w:rPr>
        <w:t xml:space="preserve">Il primo giorno, </w:t>
      </w:r>
      <w:r>
        <w:rPr>
          <w:rFonts w:ascii="Helvetica Neue" w:eastAsia="Helvetica Neue" w:hAnsi="Helvetica Neue" w:cs="Helvetica Neue"/>
          <w:b/>
        </w:rPr>
        <w:t>domenica 8 settembre</w:t>
      </w:r>
      <w:r>
        <w:rPr>
          <w:rFonts w:ascii="Helvetica Neue" w:eastAsia="Helvetica Neue" w:hAnsi="Helvetica Neue" w:cs="Helvetica Neue"/>
        </w:rPr>
        <w:t xml:space="preserve">, vedrà l'inaugurazione ufficiale con il taglio del nastro dello spazio Interattivo di </w:t>
      </w:r>
      <w:r>
        <w:rPr>
          <w:rFonts w:ascii="Helvetica Neue" w:eastAsia="Helvetica Neue" w:hAnsi="Helvetica Neue" w:cs="Helvetica Neue"/>
          <w:b/>
          <w:i/>
        </w:rPr>
        <w:t>Google</w:t>
      </w:r>
      <w:r>
        <w:rPr>
          <w:rFonts w:ascii="Helvetica Neue" w:eastAsia="Helvetica Neue" w:hAnsi="Helvetica Neue" w:cs="Helvetica Neue"/>
        </w:rPr>
        <w:t xml:space="preserve">, un'installazione dedicata all'intelligenza artificiale applicata all'agroalimentare. Alla cerimonia parteciperanno, tra gli altri, il Presidente della Regione Campania </w:t>
      </w:r>
      <w:r>
        <w:rPr>
          <w:rFonts w:ascii="Helvetica Neue" w:eastAsia="Helvetica Neue" w:hAnsi="Helvetica Neue" w:cs="Helvetica Neue"/>
          <w:b/>
        </w:rPr>
        <w:t>Vincenzo De Luca</w:t>
      </w:r>
      <w:r>
        <w:rPr>
          <w:rFonts w:ascii="Helvetica Neue" w:eastAsia="Helvetica Neue" w:hAnsi="Helvetica Neue" w:cs="Helvetica Neue"/>
        </w:rPr>
        <w:t xml:space="preserve">, il Presidente di Unioncamere </w:t>
      </w:r>
      <w:r>
        <w:rPr>
          <w:rFonts w:ascii="Helvetica Neue" w:eastAsia="Helvetica Neue" w:hAnsi="Helvetica Neue" w:cs="Helvetica Neue"/>
          <w:b/>
        </w:rPr>
        <w:t>Andrea Prete</w:t>
      </w:r>
      <w:r>
        <w:rPr>
          <w:rFonts w:ascii="Helvetica Neue" w:eastAsia="Helvetica Neue" w:hAnsi="Helvetica Neue" w:cs="Helvetica Neue"/>
        </w:rPr>
        <w:t xml:space="preserve">, il Sindaco di Salerno </w:t>
      </w:r>
      <w:r>
        <w:rPr>
          <w:rFonts w:ascii="Helvetica Neue" w:eastAsia="Helvetica Neue" w:hAnsi="Helvetica Neue" w:cs="Helvetica Neue"/>
          <w:b/>
        </w:rPr>
        <w:lastRenderedPageBreak/>
        <w:t>Vincenzo Napoli</w:t>
      </w:r>
      <w:r>
        <w:rPr>
          <w:rFonts w:ascii="Helvetica Neue" w:eastAsia="Helvetica Neue" w:hAnsi="Helvetica Neue" w:cs="Helvetica Neue"/>
        </w:rPr>
        <w:t xml:space="preserve">, il prefetto di Salerno </w:t>
      </w:r>
      <w:r>
        <w:rPr>
          <w:rFonts w:ascii="Helvetica Neue" w:eastAsia="Helvetica Neue" w:hAnsi="Helvetica Neue" w:cs="Helvetica Neue"/>
          <w:b/>
        </w:rPr>
        <w:t>Francesco Esposito</w:t>
      </w:r>
      <w:r>
        <w:rPr>
          <w:rFonts w:ascii="Helvetica Neue" w:eastAsia="Helvetica Neue" w:hAnsi="Helvetica Neue" w:cs="Helvetica Neue"/>
        </w:rPr>
        <w:t xml:space="preserve">, l’Arcivescovo di Salerno </w:t>
      </w:r>
      <w:r>
        <w:rPr>
          <w:rFonts w:ascii="Helvetica Neue" w:eastAsia="Helvetica Neue" w:hAnsi="Helvetica Neue" w:cs="Helvetica Neue"/>
          <w:b/>
        </w:rPr>
        <w:t>Monsignor Andrea Bellandi</w:t>
      </w:r>
      <w:r>
        <w:rPr>
          <w:rFonts w:ascii="Helvetica Neue" w:eastAsia="Helvetica Neue" w:hAnsi="Helvetica Neue" w:cs="Helvetica Neue"/>
        </w:rPr>
        <w:t xml:space="preserve">, il Rettore dell'Università di Salerno </w:t>
      </w:r>
      <w:r>
        <w:rPr>
          <w:rFonts w:ascii="Helvetica Neue" w:eastAsia="Helvetica Neue" w:hAnsi="Helvetica Neue" w:cs="Helvetica Neue"/>
          <w:b/>
        </w:rPr>
        <w:t>Vincenzo Loia</w:t>
      </w:r>
      <w:r>
        <w:rPr>
          <w:rFonts w:ascii="Helvetica Neue" w:eastAsia="Helvetica Neue" w:hAnsi="Helvetica Neue" w:cs="Helvetica Neue"/>
        </w:rPr>
        <w:t xml:space="preserve">, il Rettore dell'Università degli Studi di Napoli Federico II </w:t>
      </w:r>
      <w:r>
        <w:rPr>
          <w:rFonts w:ascii="Helvetica Neue" w:eastAsia="Helvetica Neue" w:hAnsi="Helvetica Neue" w:cs="Helvetica Neue"/>
          <w:b/>
        </w:rPr>
        <w:t>Matteo Lorito</w:t>
      </w:r>
      <w:r>
        <w:rPr>
          <w:rFonts w:ascii="Helvetica Neue" w:eastAsia="Helvetica Neue" w:hAnsi="Helvetica Neue" w:cs="Helvetica Neue"/>
        </w:rPr>
        <w:t xml:space="preserve">, e </w:t>
      </w:r>
      <w:r>
        <w:rPr>
          <w:rFonts w:ascii="Helvetica Neue" w:eastAsia="Helvetica Neue" w:hAnsi="Helvetica Neue" w:cs="Helvetica Neue"/>
          <w:b/>
        </w:rPr>
        <w:t>Diego Ciulli</w:t>
      </w:r>
      <w:r>
        <w:rPr>
          <w:rFonts w:ascii="Helvetica Neue" w:eastAsia="Helvetica Neue" w:hAnsi="Helvetica Neue" w:cs="Helvetica Neue"/>
        </w:rPr>
        <w:t xml:space="preserve"> di Google Italia.</w:t>
      </w:r>
      <w:r>
        <w:rPr>
          <w:rFonts w:ascii="Helvetica Neue" w:eastAsia="Helvetica Neue" w:hAnsi="Helvetica Neue" w:cs="Helvetica Neue"/>
        </w:rPr>
        <w:br/>
        <w:t xml:space="preserve">La serata, presentata dalla giornalista RAI </w:t>
      </w:r>
      <w:r>
        <w:rPr>
          <w:rFonts w:ascii="Helvetica Neue" w:eastAsia="Helvetica Neue" w:hAnsi="Helvetica Neue" w:cs="Helvetica Neue"/>
          <w:b/>
        </w:rPr>
        <w:t>Barbara Carfagna</w:t>
      </w:r>
      <w:r>
        <w:rPr>
          <w:rFonts w:ascii="Helvetica Neue" w:eastAsia="Helvetica Neue" w:hAnsi="Helvetica Neue" w:cs="Helvetica Neue"/>
        </w:rPr>
        <w:t xml:space="preserve">, proseguirà con una riflessione sui progressi fatti nell'ultimo anno. </w:t>
      </w:r>
      <w:r>
        <w:rPr>
          <w:rFonts w:ascii="Helvetica Neue" w:eastAsia="Helvetica Neue" w:hAnsi="Helvetica Neue" w:cs="Helvetica Neue"/>
          <w:b/>
        </w:rPr>
        <w:t>Alessandro Rinaldi</w:t>
      </w:r>
      <w:r>
        <w:rPr>
          <w:rFonts w:ascii="Helvetica Neue" w:eastAsia="Helvetica Neue" w:hAnsi="Helvetica Neue" w:cs="Helvetica Neue"/>
        </w:rPr>
        <w:t xml:space="preserve"> dell'</w:t>
      </w:r>
      <w:r>
        <w:rPr>
          <w:rFonts w:ascii="Helvetica Neue" w:eastAsia="Helvetica Neue" w:hAnsi="Helvetica Neue" w:cs="Helvetica Neue"/>
          <w:b/>
        </w:rPr>
        <w:t>Istituto Tagliacarne</w:t>
      </w:r>
      <w:r>
        <w:rPr>
          <w:rFonts w:ascii="Helvetica Neue" w:eastAsia="Helvetica Neue" w:hAnsi="Helvetica Neue" w:cs="Helvetica Neue"/>
        </w:rPr>
        <w:t xml:space="preserve"> presenterà il </w:t>
      </w:r>
      <w:r>
        <w:rPr>
          <w:rFonts w:ascii="Helvetica Neue" w:eastAsia="Helvetica Neue" w:hAnsi="Helvetica Neue" w:cs="Helvetica Neue"/>
          <w:b/>
        </w:rPr>
        <w:t>Rapporto Agrifood Future 2024</w:t>
      </w:r>
      <w:r>
        <w:rPr>
          <w:rFonts w:ascii="Helvetica Neue" w:eastAsia="Helvetica Neue" w:hAnsi="Helvetica Neue" w:cs="Helvetica Neue"/>
        </w:rPr>
        <w:t xml:space="preserve">, seguito da un'intervista al Presidente Prete condotta da </w:t>
      </w:r>
      <w:r>
        <w:rPr>
          <w:rFonts w:ascii="Helvetica Neue" w:eastAsia="Helvetica Neue" w:hAnsi="Helvetica Neue" w:cs="Helvetica Neue"/>
          <w:b/>
        </w:rPr>
        <w:t>Claudio Cerasa</w:t>
      </w:r>
      <w:r>
        <w:rPr>
          <w:rFonts w:ascii="Helvetica Neue" w:eastAsia="Helvetica Neue" w:hAnsi="Helvetica Neue" w:cs="Helvetica Neue"/>
        </w:rPr>
        <w:t xml:space="preserve">, Direttore de </w:t>
      </w:r>
      <w:r>
        <w:rPr>
          <w:rFonts w:ascii="Helvetica Neue" w:eastAsia="Helvetica Neue" w:hAnsi="Helvetica Neue" w:cs="Helvetica Neue"/>
          <w:i/>
        </w:rPr>
        <w:t>Il Foglio</w:t>
      </w:r>
      <w:r>
        <w:rPr>
          <w:rFonts w:ascii="Helvetica Neue" w:eastAsia="Helvetica Neue" w:hAnsi="Helvetica Neue" w:cs="Helvetica Neue"/>
        </w:rPr>
        <w:t xml:space="preserve">. Successivamente, Google sarà protagonista di un panel su "AI per il Made in </w:t>
      </w:r>
      <w:proofErr w:type="spellStart"/>
      <w:r>
        <w:rPr>
          <w:rFonts w:ascii="Helvetica Neue" w:eastAsia="Helvetica Neue" w:hAnsi="Helvetica Neue" w:cs="Helvetica Neue"/>
        </w:rPr>
        <w:t>Italy</w:t>
      </w:r>
      <w:proofErr w:type="spellEnd"/>
      <w:r>
        <w:rPr>
          <w:rFonts w:ascii="Helvetica Neue" w:eastAsia="Helvetica Neue" w:hAnsi="Helvetica Neue" w:cs="Helvetica Neue"/>
        </w:rPr>
        <w:t xml:space="preserve">", con interventi del Viceministro del Lavoro e delle Politiche Sociali </w:t>
      </w:r>
      <w:r>
        <w:rPr>
          <w:rFonts w:ascii="Helvetica Neue" w:eastAsia="Helvetica Neue" w:hAnsi="Helvetica Neue" w:cs="Helvetica Neue"/>
          <w:b/>
        </w:rPr>
        <w:t>Maria Teresa Bellucci</w:t>
      </w:r>
      <w:r>
        <w:rPr>
          <w:rFonts w:ascii="Helvetica Neue" w:eastAsia="Helvetica Neue" w:hAnsi="Helvetica Neue" w:cs="Helvetica Neue"/>
        </w:rPr>
        <w:t xml:space="preserve">, </w:t>
      </w:r>
      <w:r>
        <w:rPr>
          <w:rFonts w:ascii="Helvetica Neue" w:eastAsia="Helvetica Neue" w:hAnsi="Helvetica Neue" w:cs="Helvetica Neue"/>
          <w:b/>
        </w:rPr>
        <w:t>Diego Ciulli</w:t>
      </w:r>
      <w:r>
        <w:rPr>
          <w:rFonts w:ascii="Helvetica Neue" w:eastAsia="Helvetica Neue" w:hAnsi="Helvetica Neue" w:cs="Helvetica Neue"/>
        </w:rPr>
        <w:t xml:space="preserve"> di Google Italia e </w:t>
      </w:r>
      <w:r>
        <w:rPr>
          <w:rFonts w:ascii="Helvetica Neue" w:eastAsia="Helvetica Neue" w:hAnsi="Helvetica Neue" w:cs="Helvetica Neue"/>
          <w:b/>
        </w:rPr>
        <w:t>Alex Giordano</w:t>
      </w:r>
      <w:r>
        <w:rPr>
          <w:rFonts w:ascii="Helvetica Neue" w:eastAsia="Helvetica Neue" w:hAnsi="Helvetica Neue" w:cs="Helvetica Neue"/>
        </w:rPr>
        <w:t xml:space="preserve">, Direttore Scientifico di Agrifood Future. La serata proseguirà con un monologo del giornalista e scrittore </w:t>
      </w:r>
      <w:r>
        <w:rPr>
          <w:rFonts w:ascii="Helvetica Neue" w:eastAsia="Helvetica Neue" w:hAnsi="Helvetica Neue" w:cs="Helvetica Neue"/>
          <w:b/>
        </w:rPr>
        <w:t>Antonio Pascale</w:t>
      </w:r>
      <w:r>
        <w:rPr>
          <w:rFonts w:ascii="Helvetica Neue" w:eastAsia="Helvetica Neue" w:hAnsi="Helvetica Neue" w:cs="Helvetica Neue"/>
        </w:rPr>
        <w:t xml:space="preserve"> intitolato “</w:t>
      </w:r>
      <w:r>
        <w:rPr>
          <w:rFonts w:ascii="Helvetica Neue" w:eastAsia="Helvetica Neue" w:hAnsi="Helvetica Neue" w:cs="Helvetica Neue"/>
          <w:i/>
        </w:rPr>
        <w:t>Da Pinocchio a Masterchef</w:t>
      </w:r>
      <w:r>
        <w:rPr>
          <w:rFonts w:ascii="Helvetica Neue" w:eastAsia="Helvetica Neue" w:hAnsi="Helvetica Neue" w:cs="Helvetica Neue"/>
        </w:rPr>
        <w:t xml:space="preserve">”, e con un’intervista allo storico del cibo </w:t>
      </w:r>
      <w:r>
        <w:rPr>
          <w:rFonts w:ascii="Helvetica Neue" w:eastAsia="Helvetica Neue" w:hAnsi="Helvetica Neue" w:cs="Helvetica Neue"/>
          <w:b/>
        </w:rPr>
        <w:t>Alberto Grandi</w:t>
      </w:r>
      <w:r>
        <w:rPr>
          <w:rFonts w:ascii="Helvetica Neue" w:eastAsia="Helvetica Neue" w:hAnsi="Helvetica Neue" w:cs="Helvetica Neue"/>
        </w:rPr>
        <w:t xml:space="preserve"> dell’Università di Parma sul tema provocatorio "</w:t>
      </w:r>
      <w:r>
        <w:rPr>
          <w:rFonts w:ascii="Helvetica Neue" w:eastAsia="Helvetica Neue" w:hAnsi="Helvetica Neue" w:cs="Helvetica Neue"/>
          <w:i/>
        </w:rPr>
        <w:t>La cucina italiana non esiste?</w:t>
      </w:r>
      <w:r>
        <w:rPr>
          <w:rFonts w:ascii="Helvetica Neue" w:eastAsia="Helvetica Neue" w:hAnsi="Helvetica Neue" w:cs="Helvetica Neue"/>
        </w:rPr>
        <w:t xml:space="preserve">". </w:t>
      </w:r>
      <w:r>
        <w:rPr>
          <w:rFonts w:ascii="Helvetica Neue" w:eastAsia="Helvetica Neue" w:hAnsi="Helvetica Neue" w:cs="Helvetica Neue"/>
          <w:b/>
        </w:rPr>
        <w:t>Anna Maria Barrile</w:t>
      </w:r>
      <w:r>
        <w:rPr>
          <w:rFonts w:ascii="Helvetica Neue" w:eastAsia="Helvetica Neue" w:hAnsi="Helvetica Neue" w:cs="Helvetica Neue"/>
        </w:rPr>
        <w:t xml:space="preserve">, Direttore Generale Confagricoltura, </w:t>
      </w:r>
      <w:r>
        <w:rPr>
          <w:rFonts w:ascii="Helvetica Neue" w:eastAsia="Helvetica Neue" w:hAnsi="Helvetica Neue" w:cs="Helvetica Neue"/>
          <w:b/>
        </w:rPr>
        <w:t>Alessandra Pesce</w:t>
      </w:r>
      <w:r>
        <w:rPr>
          <w:rFonts w:ascii="Helvetica Neue" w:eastAsia="Helvetica Neue" w:hAnsi="Helvetica Neue" w:cs="Helvetica Neue"/>
        </w:rPr>
        <w:t xml:space="preserve">, Direttrice di ricerca del CREA, e </w:t>
      </w:r>
      <w:r>
        <w:rPr>
          <w:rFonts w:ascii="Helvetica Neue" w:eastAsia="Helvetica Neue" w:hAnsi="Helvetica Neue" w:cs="Helvetica Neue"/>
          <w:b/>
        </w:rPr>
        <w:t>Luciano Violante</w:t>
      </w:r>
      <w:r>
        <w:rPr>
          <w:rFonts w:ascii="Helvetica Neue" w:eastAsia="Helvetica Neue" w:hAnsi="Helvetica Neue" w:cs="Helvetica Neue"/>
        </w:rPr>
        <w:t xml:space="preserve">, Presidente </w:t>
      </w:r>
      <w:proofErr w:type="spellStart"/>
      <w:r>
        <w:rPr>
          <w:rFonts w:ascii="Helvetica Neue" w:eastAsia="Helvetica Neue" w:hAnsi="Helvetica Neue" w:cs="Helvetica Neue"/>
        </w:rPr>
        <w:t>Multiversity</w:t>
      </w:r>
      <w:proofErr w:type="spellEnd"/>
      <w:r>
        <w:rPr>
          <w:rFonts w:ascii="Helvetica Neue" w:eastAsia="Helvetica Neue" w:hAnsi="Helvetica Neue" w:cs="Helvetica Neue"/>
        </w:rPr>
        <w:t>, dialogheranno sul valore dell’innovazione nel food system. La giornata si concluderà con un'intervista a Vincenzo De Luca, Presidente della Regione Campania, condotta da Claudio Cerasa, che offrirà spunti sulle politiche regionali per lo sviluppo del settore agroalimentare.</w:t>
      </w:r>
    </w:p>
    <w:p w14:paraId="5FCE5F97" w14:textId="77777777" w:rsidR="00D02A61" w:rsidRDefault="00A16457">
      <w:pPr>
        <w:spacing w:before="240" w:after="240"/>
        <w:jc w:val="both"/>
        <w:rPr>
          <w:rFonts w:ascii="Helvetica Neue" w:eastAsia="Helvetica Neue" w:hAnsi="Helvetica Neue" w:cs="Helvetica Neue"/>
          <w:highlight w:val="yellow"/>
        </w:rPr>
      </w:pPr>
      <w:r>
        <w:rPr>
          <w:rFonts w:ascii="Helvetica Neue" w:eastAsia="Helvetica Neue" w:hAnsi="Helvetica Neue" w:cs="Helvetica Neue"/>
        </w:rPr>
        <w:t xml:space="preserve">Il secondo giorno, </w:t>
      </w:r>
      <w:r>
        <w:rPr>
          <w:rFonts w:ascii="Helvetica Neue" w:eastAsia="Helvetica Neue" w:hAnsi="Helvetica Neue" w:cs="Helvetica Neue"/>
          <w:b/>
        </w:rPr>
        <w:t>lunedì 9 settembre</w:t>
      </w:r>
      <w:r>
        <w:rPr>
          <w:rFonts w:ascii="Helvetica Neue" w:eastAsia="Helvetica Neue" w:hAnsi="Helvetica Neue" w:cs="Helvetica Neue"/>
        </w:rPr>
        <w:t xml:space="preserve">, sarà dedicato a temi di grande attualità geopolitica e climatica. La giornata, condotta da </w:t>
      </w:r>
      <w:proofErr w:type="spellStart"/>
      <w:r>
        <w:rPr>
          <w:rFonts w:ascii="Helvetica Neue" w:eastAsia="Helvetica Neue" w:hAnsi="Helvetica Neue" w:cs="Helvetica Neue"/>
          <w:b/>
        </w:rPr>
        <w:t>Janina</w:t>
      </w:r>
      <w:proofErr w:type="spellEnd"/>
      <w:r>
        <w:rPr>
          <w:rFonts w:ascii="Helvetica Neue" w:eastAsia="Helvetica Neue" w:hAnsi="Helvetica Neue" w:cs="Helvetica Neue"/>
          <w:b/>
        </w:rPr>
        <w:t xml:space="preserve"> Landau</w:t>
      </w:r>
      <w:r>
        <w:rPr>
          <w:rFonts w:ascii="Helvetica Neue" w:eastAsia="Helvetica Neue" w:hAnsi="Helvetica Neue" w:cs="Helvetica Neue"/>
        </w:rPr>
        <w:t xml:space="preserve"> di </w:t>
      </w:r>
      <w:r>
        <w:rPr>
          <w:rFonts w:ascii="Helvetica Neue" w:eastAsia="Helvetica Neue" w:hAnsi="Helvetica Neue" w:cs="Helvetica Neue"/>
          <w:i/>
        </w:rPr>
        <w:t>Class CNBC</w:t>
      </w:r>
      <w:r>
        <w:rPr>
          <w:rFonts w:ascii="Helvetica Neue" w:eastAsia="Helvetica Neue" w:hAnsi="Helvetica Neue" w:cs="Helvetica Neue"/>
        </w:rPr>
        <w:t xml:space="preserve">, si aprirà con un videomessaggio del Ministro dell'agricoltura, della sovranità alimentare e delle foreste </w:t>
      </w:r>
      <w:r>
        <w:rPr>
          <w:rFonts w:ascii="Helvetica Neue" w:eastAsia="Helvetica Neue" w:hAnsi="Helvetica Neue" w:cs="Helvetica Neue"/>
          <w:b/>
        </w:rPr>
        <w:t>Francesco Lollobrigida</w:t>
      </w:r>
      <w:r>
        <w:rPr>
          <w:rFonts w:ascii="Helvetica Neue" w:eastAsia="Helvetica Neue" w:hAnsi="Helvetica Neue" w:cs="Helvetica Neue"/>
        </w:rPr>
        <w:t xml:space="preserve">, seguito da un panel moderato dalla giornalista </w:t>
      </w:r>
      <w:r>
        <w:rPr>
          <w:rFonts w:ascii="Helvetica Neue" w:eastAsia="Helvetica Neue" w:hAnsi="Helvetica Neue" w:cs="Helvetica Neue"/>
          <w:b/>
        </w:rPr>
        <w:t>Stefania Lorusso</w:t>
      </w:r>
      <w:r>
        <w:rPr>
          <w:rFonts w:ascii="Helvetica Neue" w:eastAsia="Helvetica Neue" w:hAnsi="Helvetica Neue" w:cs="Helvetica Neue"/>
        </w:rPr>
        <w:t xml:space="preserve"> sulla transizione climatica ed economica nel mondo dei derivati del pomodoro che coinvolgerà leader del settore come </w:t>
      </w:r>
      <w:r>
        <w:rPr>
          <w:rFonts w:ascii="Helvetica Neue" w:eastAsia="Helvetica Neue" w:hAnsi="Helvetica Neue" w:cs="Helvetica Neue"/>
          <w:b/>
        </w:rPr>
        <w:t>Patrizio Podini</w:t>
      </w:r>
      <w:r>
        <w:rPr>
          <w:rFonts w:ascii="Helvetica Neue" w:eastAsia="Helvetica Neue" w:hAnsi="Helvetica Neue" w:cs="Helvetica Neue"/>
        </w:rPr>
        <w:t xml:space="preserve">, Fondatore e Presidente di MD, </w:t>
      </w:r>
      <w:r>
        <w:rPr>
          <w:rFonts w:ascii="Helvetica Neue" w:eastAsia="Helvetica Neue" w:hAnsi="Helvetica Neue" w:cs="Helvetica Neue"/>
          <w:b/>
        </w:rPr>
        <w:t>Diodato Ferraioli</w:t>
      </w:r>
      <w:r>
        <w:rPr>
          <w:rFonts w:ascii="Helvetica Neue" w:eastAsia="Helvetica Neue" w:hAnsi="Helvetica Neue" w:cs="Helvetica Neue"/>
        </w:rPr>
        <w:t xml:space="preserve">, Direttore Commerciale Italia di La Doria Group, l’ad di CRAI </w:t>
      </w:r>
      <w:proofErr w:type="spellStart"/>
      <w:r>
        <w:rPr>
          <w:rFonts w:ascii="Helvetica Neue" w:eastAsia="Helvetica Neue" w:hAnsi="Helvetica Neue" w:cs="Helvetica Neue"/>
        </w:rPr>
        <w:t>Secom</w:t>
      </w:r>
      <w:proofErr w:type="spellEnd"/>
      <w:r>
        <w:rPr>
          <w:rFonts w:ascii="Helvetica Neue" w:eastAsia="Helvetica Neue" w:hAnsi="Helvetica Neue" w:cs="Helvetica Neue"/>
        </w:rPr>
        <w:t xml:space="preserve"> </w:t>
      </w:r>
      <w:r>
        <w:rPr>
          <w:rFonts w:ascii="Helvetica Neue" w:eastAsia="Helvetica Neue" w:hAnsi="Helvetica Neue" w:cs="Helvetica Neue"/>
          <w:b/>
        </w:rPr>
        <w:t>Giangiacomo Ibba</w:t>
      </w:r>
      <w:r>
        <w:rPr>
          <w:rFonts w:ascii="Helvetica Neue" w:eastAsia="Helvetica Neue" w:hAnsi="Helvetica Neue" w:cs="Helvetica Neue"/>
        </w:rPr>
        <w:t xml:space="preserve">, e il Presidente della Sezione Filiera Alimentare di Unione Industriali Napoli </w:t>
      </w:r>
      <w:r>
        <w:rPr>
          <w:rFonts w:ascii="Helvetica Neue" w:eastAsia="Helvetica Neue" w:hAnsi="Helvetica Neue" w:cs="Helvetica Neue"/>
          <w:b/>
        </w:rPr>
        <w:t>Gaetano Torrente</w:t>
      </w:r>
      <w:r>
        <w:rPr>
          <w:rFonts w:ascii="Helvetica Neue" w:eastAsia="Helvetica Neue" w:hAnsi="Helvetica Neue" w:cs="Helvetica Neue"/>
        </w:rPr>
        <w:t xml:space="preserve">. Alle 19:30 l’analista </w:t>
      </w:r>
      <w:r>
        <w:rPr>
          <w:rFonts w:ascii="Helvetica Neue" w:eastAsia="Helvetica Neue" w:hAnsi="Helvetica Neue" w:cs="Helvetica Neue"/>
          <w:b/>
        </w:rPr>
        <w:t>Dario Fabbri</w:t>
      </w:r>
      <w:r>
        <w:rPr>
          <w:rFonts w:ascii="Helvetica Neue" w:eastAsia="Helvetica Neue" w:hAnsi="Helvetica Neue" w:cs="Helvetica Neue"/>
        </w:rPr>
        <w:t xml:space="preserve"> introdurrà un approfondimento sulla geopolitica dell'agroalimentare arricchito dagli interventi di </w:t>
      </w:r>
      <w:r>
        <w:rPr>
          <w:rFonts w:ascii="Helvetica Neue" w:eastAsia="Helvetica Neue" w:hAnsi="Helvetica Neue" w:cs="Helvetica Neue"/>
          <w:b/>
        </w:rPr>
        <w:t>Carlo Borgomeo</w:t>
      </w:r>
      <w:r>
        <w:rPr>
          <w:rFonts w:ascii="Helvetica Neue" w:eastAsia="Helvetica Neue" w:hAnsi="Helvetica Neue" w:cs="Helvetica Neue"/>
        </w:rPr>
        <w:t xml:space="preserve">, Presidente di GESAC e Assaeroporti, </w:t>
      </w:r>
      <w:proofErr w:type="spellStart"/>
      <w:r>
        <w:rPr>
          <w:rFonts w:ascii="Helvetica Neue" w:eastAsia="Helvetica Neue" w:hAnsi="Helvetica Neue" w:cs="Helvetica Neue"/>
          <w:b/>
        </w:rPr>
        <w:t>Giosy</w:t>
      </w:r>
      <w:proofErr w:type="spellEnd"/>
      <w:r>
        <w:rPr>
          <w:rFonts w:ascii="Helvetica Neue" w:eastAsia="Helvetica Neue" w:hAnsi="Helvetica Neue" w:cs="Helvetica Neue"/>
          <w:b/>
        </w:rPr>
        <w:t xml:space="preserve"> Romano</w:t>
      </w:r>
      <w:r>
        <w:rPr>
          <w:rFonts w:ascii="Helvetica Neue" w:eastAsia="Helvetica Neue" w:hAnsi="Helvetica Neue" w:cs="Helvetica Neue"/>
        </w:rPr>
        <w:t xml:space="preserve">, Coordinatore della </w:t>
      </w:r>
      <w:proofErr w:type="spellStart"/>
      <w:r>
        <w:rPr>
          <w:rFonts w:ascii="Helvetica Neue" w:eastAsia="Helvetica Neue" w:hAnsi="Helvetica Neue" w:cs="Helvetica Neue"/>
        </w:rPr>
        <w:t>Zes</w:t>
      </w:r>
      <w:proofErr w:type="spellEnd"/>
      <w:r>
        <w:rPr>
          <w:rFonts w:ascii="Helvetica Neue" w:eastAsia="Helvetica Neue" w:hAnsi="Helvetica Neue" w:cs="Helvetica Neue"/>
        </w:rPr>
        <w:t xml:space="preserve"> Unica del Mezzogiorno, e </w:t>
      </w:r>
      <w:r>
        <w:rPr>
          <w:rFonts w:ascii="Helvetica Neue" w:eastAsia="Helvetica Neue" w:hAnsi="Helvetica Neue" w:cs="Helvetica Neue"/>
          <w:b/>
        </w:rPr>
        <w:t>Agostino Gallozzi</w:t>
      </w:r>
      <w:r>
        <w:rPr>
          <w:rFonts w:ascii="Helvetica Neue" w:eastAsia="Helvetica Neue" w:hAnsi="Helvetica Neue" w:cs="Helvetica Neue"/>
        </w:rPr>
        <w:t xml:space="preserve">, Presidente del Gruppo Gallozzi. La giornata continuerà con una discussione sull'uso dell'intelligenza artificiale per combattere lo spreco alimentare con il professore </w:t>
      </w:r>
      <w:r>
        <w:rPr>
          <w:rFonts w:ascii="Helvetica Neue" w:eastAsia="Helvetica Neue" w:hAnsi="Helvetica Neue" w:cs="Helvetica Neue"/>
          <w:b/>
        </w:rPr>
        <w:t>Andrea Segrè</w:t>
      </w:r>
      <w:r>
        <w:rPr>
          <w:rFonts w:ascii="Helvetica Neue" w:eastAsia="Helvetica Neue" w:hAnsi="Helvetica Neue" w:cs="Helvetica Neue"/>
        </w:rPr>
        <w:t xml:space="preserve"> dell'Università di Bologna, seguita da un confronto sull'innovazione e la sostenibilità nel food system, che vedrà la partecipazione della Direttrice dell’</w:t>
      </w:r>
      <w:r>
        <w:rPr>
          <w:rFonts w:ascii="Helvetica Neue" w:eastAsia="Helvetica Neue" w:hAnsi="Helvetica Neue" w:cs="Helvetica Neue"/>
          <w:i/>
        </w:rPr>
        <w:t xml:space="preserve">Osservatorio Smart </w:t>
      </w:r>
      <w:proofErr w:type="spellStart"/>
      <w:r>
        <w:rPr>
          <w:rFonts w:ascii="Helvetica Neue" w:eastAsia="Helvetica Neue" w:hAnsi="Helvetica Neue" w:cs="Helvetica Neue"/>
          <w:i/>
        </w:rPr>
        <w:t>AgriFood</w:t>
      </w:r>
      <w:proofErr w:type="spellEnd"/>
      <w:r>
        <w:rPr>
          <w:rFonts w:ascii="Helvetica Neue" w:eastAsia="Helvetica Neue" w:hAnsi="Helvetica Neue" w:cs="Helvetica Neue"/>
        </w:rPr>
        <w:t xml:space="preserve"> del Politecnico di Milano </w:t>
      </w:r>
      <w:r>
        <w:rPr>
          <w:rFonts w:ascii="Helvetica Neue" w:eastAsia="Helvetica Neue" w:hAnsi="Helvetica Neue" w:cs="Helvetica Neue"/>
          <w:b/>
        </w:rPr>
        <w:t>Chiara Corbo</w:t>
      </w:r>
      <w:r>
        <w:rPr>
          <w:rFonts w:ascii="Helvetica Neue" w:eastAsia="Helvetica Neue" w:hAnsi="Helvetica Neue" w:cs="Helvetica Neue"/>
        </w:rPr>
        <w:t xml:space="preserve">, </w:t>
      </w:r>
      <w:r>
        <w:rPr>
          <w:rFonts w:ascii="Helvetica Neue" w:eastAsia="Helvetica Neue" w:hAnsi="Helvetica Neue" w:cs="Helvetica Neue"/>
          <w:b/>
        </w:rPr>
        <w:t xml:space="preserve">Angelo </w:t>
      </w:r>
      <w:proofErr w:type="spellStart"/>
      <w:r>
        <w:rPr>
          <w:rFonts w:ascii="Helvetica Neue" w:eastAsia="Helvetica Neue" w:hAnsi="Helvetica Neue" w:cs="Helvetica Neue"/>
          <w:b/>
        </w:rPr>
        <w:t>Riccaboni</w:t>
      </w:r>
      <w:proofErr w:type="spellEnd"/>
      <w:r>
        <w:rPr>
          <w:rFonts w:ascii="Helvetica Neue" w:eastAsia="Helvetica Neue" w:hAnsi="Helvetica Neue" w:cs="Helvetica Neue"/>
        </w:rPr>
        <w:t xml:space="preserve"> dell'Università di Siena e </w:t>
      </w:r>
      <w:r>
        <w:rPr>
          <w:rFonts w:ascii="Helvetica Neue" w:eastAsia="Helvetica Neue" w:hAnsi="Helvetica Neue" w:cs="Helvetica Neue"/>
          <w:b/>
        </w:rPr>
        <w:t xml:space="preserve">Michele </w:t>
      </w:r>
      <w:proofErr w:type="spellStart"/>
      <w:r>
        <w:rPr>
          <w:rFonts w:ascii="Helvetica Neue" w:eastAsia="Helvetica Neue" w:hAnsi="Helvetica Neue" w:cs="Helvetica Neue"/>
          <w:b/>
        </w:rPr>
        <w:t>Kettmaier</w:t>
      </w:r>
      <w:proofErr w:type="spellEnd"/>
      <w:r>
        <w:rPr>
          <w:rFonts w:ascii="Helvetica Neue" w:eastAsia="Helvetica Neue" w:hAnsi="Helvetica Neue" w:cs="Helvetica Neue"/>
        </w:rPr>
        <w:t>, Docente di Ecologia dell’intelligenza artificiale Università Cattolica di Benguela.</w:t>
      </w:r>
    </w:p>
    <w:p w14:paraId="0B360797" w14:textId="77777777" w:rsidR="00D02A61" w:rsidRDefault="00A16457">
      <w:pPr>
        <w:spacing w:before="240" w:after="240"/>
        <w:jc w:val="both"/>
        <w:rPr>
          <w:rFonts w:ascii="Helvetica Neue" w:eastAsia="Helvetica Neue" w:hAnsi="Helvetica Neue" w:cs="Helvetica Neue"/>
        </w:rPr>
      </w:pPr>
      <w:r>
        <w:rPr>
          <w:rFonts w:ascii="Helvetica Neue" w:eastAsia="Helvetica Neue" w:hAnsi="Helvetica Neue" w:cs="Helvetica Neue"/>
        </w:rPr>
        <w:t xml:space="preserve">La serata dell’ultimo giorno, </w:t>
      </w:r>
      <w:r>
        <w:rPr>
          <w:rFonts w:ascii="Helvetica Neue" w:eastAsia="Helvetica Neue" w:hAnsi="Helvetica Neue" w:cs="Helvetica Neue"/>
          <w:b/>
        </w:rPr>
        <w:t>martedì 10 settembre</w:t>
      </w:r>
      <w:r>
        <w:rPr>
          <w:rFonts w:ascii="Helvetica Neue" w:eastAsia="Helvetica Neue" w:hAnsi="Helvetica Neue" w:cs="Helvetica Neue"/>
        </w:rPr>
        <w:t xml:space="preserve">, prevede un panel introduttivo condotto da </w:t>
      </w:r>
      <w:r>
        <w:rPr>
          <w:rFonts w:ascii="Helvetica Neue" w:eastAsia="Helvetica Neue" w:hAnsi="Helvetica Neue" w:cs="Helvetica Neue"/>
          <w:b/>
        </w:rPr>
        <w:t>Luca de Biase</w:t>
      </w:r>
      <w:r>
        <w:rPr>
          <w:rFonts w:ascii="Helvetica Neue" w:eastAsia="Helvetica Neue" w:hAnsi="Helvetica Neue" w:cs="Helvetica Neue"/>
        </w:rPr>
        <w:t xml:space="preserve"> de </w:t>
      </w:r>
      <w:r>
        <w:rPr>
          <w:rFonts w:ascii="Helvetica Neue" w:eastAsia="Helvetica Neue" w:hAnsi="Helvetica Neue" w:cs="Helvetica Neue"/>
          <w:i/>
        </w:rPr>
        <w:t>Il Sole 24 Ore</w:t>
      </w:r>
      <w:r>
        <w:rPr>
          <w:rFonts w:ascii="Helvetica Neue" w:eastAsia="Helvetica Neue" w:hAnsi="Helvetica Neue" w:cs="Helvetica Neue"/>
        </w:rPr>
        <w:t xml:space="preserve">: </w:t>
      </w:r>
      <w:r>
        <w:rPr>
          <w:rFonts w:ascii="Helvetica Neue" w:eastAsia="Helvetica Neue" w:hAnsi="Helvetica Neue" w:cs="Helvetica Neue"/>
          <w:b/>
        </w:rPr>
        <w:t>Nicola Caputo</w:t>
      </w:r>
      <w:r>
        <w:rPr>
          <w:rFonts w:ascii="Helvetica Neue" w:eastAsia="Helvetica Neue" w:hAnsi="Helvetica Neue" w:cs="Helvetica Neue"/>
        </w:rPr>
        <w:t xml:space="preserve">, Assessore all’Agricoltura della Regione Campania, e altri accademici di rilievo come </w:t>
      </w:r>
      <w:r>
        <w:rPr>
          <w:rFonts w:ascii="Helvetica Neue" w:eastAsia="Helvetica Neue" w:hAnsi="Helvetica Neue" w:cs="Helvetica Neue"/>
          <w:b/>
        </w:rPr>
        <w:t>Gianluca Brunori</w:t>
      </w:r>
      <w:r>
        <w:rPr>
          <w:rFonts w:ascii="Helvetica Neue" w:eastAsia="Helvetica Neue" w:hAnsi="Helvetica Neue" w:cs="Helvetica Neue"/>
        </w:rPr>
        <w:t xml:space="preserve"> e </w:t>
      </w:r>
      <w:r>
        <w:rPr>
          <w:rFonts w:ascii="Helvetica Neue" w:eastAsia="Helvetica Neue" w:hAnsi="Helvetica Neue" w:cs="Helvetica Neue"/>
          <w:b/>
        </w:rPr>
        <w:t>Teresa Del Giudice</w:t>
      </w:r>
      <w:r>
        <w:rPr>
          <w:rFonts w:ascii="Helvetica Neue" w:eastAsia="Helvetica Neue" w:hAnsi="Helvetica Neue" w:cs="Helvetica Neue"/>
        </w:rPr>
        <w:t xml:space="preserve"> discuteranno </w:t>
      </w:r>
      <w:r>
        <w:rPr>
          <w:rFonts w:ascii="Helvetica Neue" w:eastAsia="Helvetica Neue" w:hAnsi="Helvetica Neue" w:cs="Helvetica Neue"/>
        </w:rPr>
        <w:lastRenderedPageBreak/>
        <w:t xml:space="preserve">le potenzialità dell'intelligenza artificiale a supporto della filiera dei freschi. Un successivo dialogo tra Luca de Biase e </w:t>
      </w:r>
      <w:r>
        <w:rPr>
          <w:rFonts w:ascii="Helvetica Neue" w:eastAsia="Helvetica Neue" w:hAnsi="Helvetica Neue" w:cs="Helvetica Neue"/>
          <w:b/>
        </w:rPr>
        <w:t>Matteo Bassetti</w:t>
      </w:r>
      <w:r>
        <w:rPr>
          <w:rFonts w:ascii="Helvetica Neue" w:eastAsia="Helvetica Neue" w:hAnsi="Helvetica Neue" w:cs="Helvetica Neue"/>
        </w:rPr>
        <w:t xml:space="preserve"> affronterà il tema dell’obesità come principale epidemia del nostro secolo e il ruolo che il cibo italiano può giocare nella sua prevenzione. Il panel "</w:t>
      </w:r>
      <w:r>
        <w:rPr>
          <w:rFonts w:ascii="Helvetica Neue" w:eastAsia="Helvetica Neue" w:hAnsi="Helvetica Neue" w:cs="Helvetica Neue"/>
          <w:i/>
        </w:rPr>
        <w:t>Mangia come parli</w:t>
      </w:r>
      <w:r>
        <w:rPr>
          <w:rFonts w:ascii="Helvetica Neue" w:eastAsia="Helvetica Neue" w:hAnsi="Helvetica Neue" w:cs="Helvetica Neue"/>
        </w:rPr>
        <w:t xml:space="preserve">", con la partecipazione di </w:t>
      </w:r>
      <w:r>
        <w:rPr>
          <w:rFonts w:ascii="Helvetica Neue" w:eastAsia="Helvetica Neue" w:hAnsi="Helvetica Neue" w:cs="Helvetica Neue"/>
          <w:b/>
        </w:rPr>
        <w:t>Cinzia Scaffidi</w:t>
      </w:r>
      <w:r>
        <w:rPr>
          <w:rFonts w:ascii="Helvetica Neue" w:eastAsia="Helvetica Neue" w:hAnsi="Helvetica Neue" w:cs="Helvetica Neue"/>
        </w:rPr>
        <w:t xml:space="preserve">, </w:t>
      </w:r>
      <w:r>
        <w:rPr>
          <w:rFonts w:ascii="Helvetica Neue" w:eastAsia="Helvetica Neue" w:hAnsi="Helvetica Neue" w:cs="Helvetica Neue"/>
          <w:b/>
        </w:rPr>
        <w:t>Michelangelo Tagliaferri</w:t>
      </w:r>
      <w:r>
        <w:rPr>
          <w:rFonts w:ascii="Helvetica Neue" w:eastAsia="Helvetica Neue" w:hAnsi="Helvetica Neue" w:cs="Helvetica Neue"/>
        </w:rPr>
        <w:t xml:space="preserve"> e </w:t>
      </w:r>
      <w:r>
        <w:rPr>
          <w:rFonts w:ascii="Helvetica Neue" w:eastAsia="Helvetica Neue" w:hAnsi="Helvetica Neue" w:cs="Helvetica Neue"/>
          <w:b/>
        </w:rPr>
        <w:t>Roberta Garibaldi</w:t>
      </w:r>
      <w:r>
        <w:rPr>
          <w:rFonts w:ascii="Helvetica Neue" w:eastAsia="Helvetica Neue" w:hAnsi="Helvetica Neue" w:cs="Helvetica Neue"/>
        </w:rPr>
        <w:t xml:space="preserve">, esplorerà la comunicazione del cibo, analizzando i dati, il greenwashing e l'intelligenza artificiale. La giornata culminerà con la consegna del </w:t>
      </w:r>
      <w:r>
        <w:rPr>
          <w:rFonts w:ascii="Helvetica Neue" w:eastAsia="Helvetica Neue" w:hAnsi="Helvetica Neue" w:cs="Helvetica Neue"/>
          <w:b/>
        </w:rPr>
        <w:t>Premio AFF</w:t>
      </w:r>
      <w:r>
        <w:rPr>
          <w:rFonts w:ascii="Helvetica Neue" w:eastAsia="Helvetica Neue" w:hAnsi="Helvetica Neue" w:cs="Helvetica Neue"/>
        </w:rPr>
        <w:t xml:space="preserve"> al viticoltore ed enologo </w:t>
      </w:r>
      <w:r>
        <w:rPr>
          <w:rFonts w:ascii="Helvetica Neue" w:eastAsia="Helvetica Neue" w:hAnsi="Helvetica Neue" w:cs="Helvetica Neue"/>
          <w:b/>
        </w:rPr>
        <w:t>Riccardo Cotarella</w:t>
      </w:r>
      <w:r>
        <w:rPr>
          <w:rFonts w:ascii="Helvetica Neue" w:eastAsia="Helvetica Neue" w:hAnsi="Helvetica Neue" w:cs="Helvetica Neue"/>
        </w:rPr>
        <w:t xml:space="preserve"> da parte del Presidente di Unioncamere, Andrea Prete.</w:t>
      </w:r>
    </w:p>
    <w:p w14:paraId="32CDD644" w14:textId="77777777" w:rsidR="00D02A61" w:rsidRDefault="00A16457">
      <w:pPr>
        <w:spacing w:before="240" w:after="240" w:line="240" w:lineRule="auto"/>
        <w:jc w:val="both"/>
        <w:rPr>
          <w:rFonts w:ascii="Helvetica Neue" w:eastAsia="Helvetica Neue" w:hAnsi="Helvetica Neue" w:cs="Helvetica Neue"/>
        </w:rPr>
      </w:pPr>
      <w:proofErr w:type="spellStart"/>
      <w:r>
        <w:rPr>
          <w:rFonts w:ascii="Helvetica Neue" w:eastAsia="Helvetica Neue" w:hAnsi="Helvetica Neue" w:cs="Helvetica Neue"/>
        </w:rPr>
        <w:t>AgriFood</w:t>
      </w:r>
      <w:proofErr w:type="spellEnd"/>
      <w:r>
        <w:rPr>
          <w:rFonts w:ascii="Helvetica Neue" w:eastAsia="Helvetica Neue" w:hAnsi="Helvetica Neue" w:cs="Helvetica Neue"/>
        </w:rPr>
        <w:t xml:space="preserve"> Future 2024 è una piattaforma nazionale che mira a posizionare l'Italia come leader nell'innovazione agroalimentare. Con un programma ricco e variegato, l'evento si propone di affrontare le sfide future con uno sguardo proiettato verso il 2050, quando il mondo dovrà affrontare la sfida di nutrire 10 miliardi di persone. La partecipazione di attori chiave del settore, conferma l’importanza strategica di questa iniziativa per il futuro dell'agricoltura italiana.</w:t>
      </w:r>
    </w:p>
    <w:p w14:paraId="1DA1C134" w14:textId="77777777" w:rsidR="00D02A61" w:rsidRDefault="00A16457">
      <w:pPr>
        <w:spacing w:before="240" w:after="240" w:line="240" w:lineRule="auto"/>
        <w:jc w:val="both"/>
        <w:rPr>
          <w:rFonts w:ascii="Helvetica Neue" w:eastAsia="Helvetica Neue" w:hAnsi="Helvetica Neue" w:cs="Helvetica Neue"/>
        </w:rPr>
      </w:pPr>
      <w:r>
        <w:rPr>
          <w:rFonts w:ascii="Helvetica Neue" w:eastAsia="Helvetica Neue" w:hAnsi="Helvetica Neue" w:cs="Helvetica Neue"/>
        </w:rPr>
        <w:t xml:space="preserve">Per ulteriori dettagli e aggiornamenti sul programma, si prega di visitare il sito ufficiale: </w:t>
      </w:r>
      <w:hyperlink r:id="rId9">
        <w:r>
          <w:rPr>
            <w:rFonts w:ascii="Helvetica Neue" w:eastAsia="Helvetica Neue" w:hAnsi="Helvetica Neue" w:cs="Helvetica Neue"/>
            <w:color w:val="1155CC"/>
            <w:u w:val="single"/>
          </w:rPr>
          <w:t>www.agrifoodfuture.eu</w:t>
        </w:r>
      </w:hyperlink>
    </w:p>
    <w:p w14:paraId="617D9AD7" w14:textId="77777777" w:rsidR="00D02A61" w:rsidRDefault="00D02A61">
      <w:pPr>
        <w:spacing w:before="240" w:after="240" w:line="240" w:lineRule="auto"/>
        <w:jc w:val="both"/>
        <w:rPr>
          <w:rFonts w:ascii="Helvetica Neue" w:eastAsia="Helvetica Neue" w:hAnsi="Helvetica Neue" w:cs="Helvetica Neue"/>
        </w:rPr>
      </w:pPr>
    </w:p>
    <w:p w14:paraId="2AAA17BA" w14:textId="77777777" w:rsidR="00D02A61" w:rsidRDefault="00A16457">
      <w:pPr>
        <w:spacing w:before="240" w:after="240" w:line="240" w:lineRule="auto"/>
        <w:rPr>
          <w:rFonts w:ascii="Helvetica Neue" w:eastAsia="Helvetica Neue" w:hAnsi="Helvetica Neue" w:cs="Helvetica Neue"/>
          <w:b/>
          <w:sz w:val="20"/>
          <w:szCs w:val="20"/>
          <w:u w:val="single"/>
        </w:rPr>
      </w:pPr>
      <w:r>
        <w:rPr>
          <w:rFonts w:ascii="Helvetica Neue" w:eastAsia="Helvetica Neue" w:hAnsi="Helvetica Neue" w:cs="Helvetica Neue"/>
          <w:b/>
          <w:sz w:val="20"/>
          <w:szCs w:val="20"/>
          <w:u w:val="single"/>
        </w:rPr>
        <w:t>Contatti stampa</w:t>
      </w:r>
    </w:p>
    <w:p w14:paraId="5A5D0A71" w14:textId="77777777" w:rsidR="00D02A61" w:rsidRDefault="00A16457">
      <w:pPr>
        <w:spacing w:before="240" w:after="240" w:line="240" w:lineRule="auto"/>
        <w:rPr>
          <w:rFonts w:ascii="Helvetica Neue" w:eastAsia="Helvetica Neue" w:hAnsi="Helvetica Neue" w:cs="Helvetica Neue"/>
          <w:i/>
          <w:sz w:val="20"/>
          <w:szCs w:val="20"/>
        </w:rPr>
      </w:pPr>
      <w:r>
        <w:rPr>
          <w:rFonts w:ascii="Helvetica Neue" w:eastAsia="Helvetica Neue" w:hAnsi="Helvetica Neue" w:cs="Helvetica Neue"/>
          <w:i/>
          <w:sz w:val="20"/>
          <w:szCs w:val="20"/>
        </w:rPr>
        <w:t>Comin &amp; Partners</w:t>
      </w:r>
    </w:p>
    <w:p w14:paraId="3E668304" w14:textId="77777777" w:rsidR="00D02A61" w:rsidRDefault="00A16457">
      <w:pPr>
        <w:spacing w:before="240" w:after="240" w:line="240" w:lineRule="auto"/>
        <w:rPr>
          <w:rFonts w:ascii="Helvetica Neue" w:eastAsia="Helvetica Neue" w:hAnsi="Helvetica Neue" w:cs="Helvetica Neue"/>
          <w:sz w:val="20"/>
          <w:szCs w:val="20"/>
        </w:rPr>
      </w:pPr>
      <w:r>
        <w:rPr>
          <w:rFonts w:ascii="Helvetica Neue" w:eastAsia="Helvetica Neue" w:hAnsi="Helvetica Neue" w:cs="Helvetica Neue"/>
          <w:b/>
          <w:sz w:val="20"/>
          <w:szCs w:val="20"/>
        </w:rPr>
        <w:t>Eleonora Artese</w:t>
      </w:r>
      <w:r>
        <w:rPr>
          <w:rFonts w:ascii="Helvetica Neue" w:eastAsia="Helvetica Neue" w:hAnsi="Helvetica Neue" w:cs="Helvetica Neue"/>
          <w:b/>
          <w:sz w:val="20"/>
          <w:szCs w:val="20"/>
        </w:rPr>
        <w:br/>
      </w:r>
      <w:r>
        <w:rPr>
          <w:rFonts w:ascii="Helvetica Neue" w:eastAsia="Helvetica Neue" w:hAnsi="Helvetica Neue" w:cs="Helvetica Neue"/>
          <w:sz w:val="20"/>
          <w:szCs w:val="20"/>
        </w:rPr>
        <w:t>+39 338 659 6511</w:t>
      </w:r>
      <w:r>
        <w:rPr>
          <w:rFonts w:ascii="Helvetica Neue" w:eastAsia="Helvetica Neue" w:hAnsi="Helvetica Neue" w:cs="Helvetica Neue"/>
          <w:sz w:val="20"/>
          <w:szCs w:val="20"/>
        </w:rPr>
        <w:br/>
        <w:t>eleonora.artese@cominandpartners.com</w:t>
      </w:r>
    </w:p>
    <w:p w14:paraId="7DBD14DB" w14:textId="77777777" w:rsidR="00D02A61" w:rsidRDefault="00A16457">
      <w:pPr>
        <w:spacing w:before="240" w:after="240" w:line="240" w:lineRule="auto"/>
        <w:rPr>
          <w:rFonts w:ascii="Helvetica Neue" w:eastAsia="Helvetica Neue" w:hAnsi="Helvetica Neue" w:cs="Helvetica Neue"/>
          <w:sz w:val="20"/>
          <w:szCs w:val="20"/>
        </w:rPr>
      </w:pPr>
      <w:r>
        <w:rPr>
          <w:rFonts w:ascii="Helvetica Neue" w:eastAsia="Helvetica Neue" w:hAnsi="Helvetica Neue" w:cs="Helvetica Neue"/>
          <w:b/>
          <w:sz w:val="20"/>
          <w:szCs w:val="20"/>
        </w:rPr>
        <w:t>Francesco Bernardini</w:t>
      </w:r>
      <w:r>
        <w:rPr>
          <w:rFonts w:ascii="Helvetica Neue" w:eastAsia="Helvetica Neue" w:hAnsi="Helvetica Neue" w:cs="Helvetica Neue"/>
          <w:b/>
          <w:sz w:val="20"/>
          <w:szCs w:val="20"/>
        </w:rPr>
        <w:br/>
      </w:r>
      <w:r>
        <w:rPr>
          <w:rFonts w:ascii="Helvetica Neue" w:eastAsia="Helvetica Neue" w:hAnsi="Helvetica Neue" w:cs="Helvetica Neue"/>
          <w:sz w:val="20"/>
          <w:szCs w:val="20"/>
        </w:rPr>
        <w:t>+39 331 624 2686</w:t>
      </w:r>
      <w:r>
        <w:rPr>
          <w:rFonts w:ascii="Helvetica Neue" w:eastAsia="Helvetica Neue" w:hAnsi="Helvetica Neue" w:cs="Helvetica Neue"/>
          <w:sz w:val="20"/>
          <w:szCs w:val="20"/>
        </w:rPr>
        <w:br/>
        <w:t>francesco.bernardini@cominandpartners.com</w:t>
      </w:r>
    </w:p>
    <w:sectPr w:rsidR="00D02A61">
      <w:head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A99D39" w14:textId="77777777" w:rsidR="004B0F11" w:rsidRDefault="004B0F11">
      <w:pPr>
        <w:spacing w:line="240" w:lineRule="auto"/>
      </w:pPr>
      <w:r>
        <w:separator/>
      </w:r>
    </w:p>
  </w:endnote>
  <w:endnote w:type="continuationSeparator" w:id="0">
    <w:p w14:paraId="08CC73F7" w14:textId="77777777" w:rsidR="004B0F11" w:rsidRDefault="004B0F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1" w:fontKey="{DD2F6371-3949-4748-8CEC-9704296468B4}"/>
    <w:embedBold r:id="rId2" w:fontKey="{AE88E8BE-6034-4888-BAE2-52BDACD0A8F0}"/>
    <w:embedItalic r:id="rId3" w:fontKey="{C79636CD-A986-4A5B-86FC-BBBC1F58B9C9}"/>
    <w:embedBoldItalic r:id="rId4" w:fontKey="{B6DC5E22-3318-4FAC-8A9F-075D6D36EDAB}"/>
  </w:font>
  <w:font w:name="Calibri">
    <w:panose1 w:val="020F0502020204030204"/>
    <w:charset w:val="00"/>
    <w:family w:val="swiss"/>
    <w:pitch w:val="variable"/>
    <w:sig w:usb0="E4002EFF" w:usb1="C000247B" w:usb2="00000009" w:usb3="00000000" w:csb0="000001FF" w:csb1="00000000"/>
    <w:embedRegular r:id="rId5" w:fontKey="{5F355BD7-E4EE-43DF-AC26-D266C7EEE7F8}"/>
  </w:font>
  <w:font w:name="Cambria">
    <w:panose1 w:val="02040503050406030204"/>
    <w:charset w:val="00"/>
    <w:family w:val="roman"/>
    <w:pitch w:val="variable"/>
    <w:sig w:usb0="E00006FF" w:usb1="420024FF" w:usb2="02000000" w:usb3="00000000" w:csb0="0000019F" w:csb1="00000000"/>
    <w:embedRegular r:id="rId6" w:fontKey="{73F86ADD-4F35-4E5E-8B8C-13CE6981C64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782C2C" w14:textId="77777777" w:rsidR="004B0F11" w:rsidRDefault="004B0F11">
      <w:pPr>
        <w:spacing w:line="240" w:lineRule="auto"/>
      </w:pPr>
      <w:r>
        <w:separator/>
      </w:r>
    </w:p>
  </w:footnote>
  <w:footnote w:type="continuationSeparator" w:id="0">
    <w:p w14:paraId="6C521AE9" w14:textId="77777777" w:rsidR="004B0F11" w:rsidRDefault="004B0F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306D6" w14:textId="77777777" w:rsidR="00D02A61" w:rsidRDefault="00A16457">
    <w:pPr>
      <w:tabs>
        <w:tab w:val="center" w:pos="4513"/>
        <w:tab w:val="right" w:pos="9026"/>
      </w:tabs>
      <w:spacing w:line="240" w:lineRule="auto"/>
      <w:rPr>
        <w:rFonts w:ascii="Calibri" w:eastAsia="Calibri" w:hAnsi="Calibri" w:cs="Calibri"/>
      </w:rPr>
    </w:pPr>
    <w:r>
      <w:rPr>
        <w:rFonts w:ascii="Calibri" w:eastAsia="Calibri" w:hAnsi="Calibri" w:cs="Calibri"/>
        <w:noProof/>
      </w:rPr>
      <w:drawing>
        <wp:inline distT="0" distB="0" distL="0" distR="0" wp14:anchorId="253145FC" wp14:editId="6E5697E8">
          <wp:extent cx="1208855" cy="420809"/>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08855" cy="420809"/>
                  </a:xfrm>
                  <a:prstGeom prst="rect">
                    <a:avLst/>
                  </a:prstGeom>
                  <a:ln/>
                </pic:spPr>
              </pic:pic>
            </a:graphicData>
          </a:graphic>
        </wp:inline>
      </w:drawing>
    </w:r>
  </w:p>
  <w:p w14:paraId="49AA2F3C" w14:textId="77777777" w:rsidR="00D02A61" w:rsidRDefault="00D02A61">
    <w:pPr>
      <w:tabs>
        <w:tab w:val="center" w:pos="4513"/>
        <w:tab w:val="right" w:pos="9026"/>
      </w:tabs>
      <w:spacing w:line="240" w:lineRule="auto"/>
      <w:rPr>
        <w:rFonts w:ascii="Calibri" w:eastAsia="Calibri" w:hAnsi="Calibri" w:cs="Calibri"/>
      </w:rPr>
    </w:pPr>
  </w:p>
  <w:p w14:paraId="20E2F56E" w14:textId="77777777" w:rsidR="00D02A61" w:rsidRDefault="00D02A61">
    <w:pPr>
      <w:tabs>
        <w:tab w:val="center" w:pos="4513"/>
        <w:tab w:val="right" w:pos="9026"/>
      </w:tabs>
      <w:spacing w:line="240" w:lineRule="auto"/>
      <w:rPr>
        <w:rFonts w:ascii="Calibri" w:eastAsia="Calibri" w:hAnsi="Calibri"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8148C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410618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A61"/>
    <w:rsid w:val="001E3FA1"/>
    <w:rsid w:val="004B0F11"/>
    <w:rsid w:val="00893F25"/>
    <w:rsid w:val="00A16457"/>
    <w:rsid w:val="00D02A61"/>
    <w:rsid w:val="00F31F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B788E"/>
  <w15:docId w15:val="{631E289D-259C-9F4F-BF1F-B199DEF84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after="320"/>
    </w:pPr>
    <w:rPr>
      <w:color w:val="666666"/>
      <w:sz w:val="30"/>
      <w:szCs w:val="30"/>
    </w:rPr>
  </w:style>
  <w:style w:type="paragraph" w:styleId="Revisione">
    <w:name w:val="Revision"/>
    <w:hidden/>
    <w:uiPriority w:val="99"/>
    <w:semiHidden/>
    <w:rsid w:val="00A9439D"/>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grow.google/intl/it/iapermadeinital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grifoodfuture.e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LIHQjB6LUViXBAMfHtVHFp8ziA==">CgMxLjA4AHIhMWJwbTF5U0RsYTU1UW9ZanZwak1NSmJkX0ZjbHBwUDhW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1598</Words>
  <Characters>9111</Characters>
  <Application>Microsoft Office Word</Application>
  <DocSecurity>0</DocSecurity>
  <Lines>75</Lines>
  <Paragraphs>21</Paragraphs>
  <ScaleCrop>false</ScaleCrop>
  <Company/>
  <LinksUpToDate>false</LinksUpToDate>
  <CharactersWithSpaces>10688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Fabio Relino</dc:creator>
  <cp:lastModifiedBy>Daniela Da Milano</cp:lastModifiedBy>
  <cp:revision>2</cp:revision>
  <dcterms:created xsi:type="dcterms:W3CDTF">2024-09-04T12:24:00Z</dcterms:created>
  <dcterms:modified xsi:type="dcterms:W3CDTF">2024-09-04T12:24:00Z</dcterms:modified>
</cp:coreProperties>
</file>